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right="161" w:hanging="0"/>
        <w:jc w:val="right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behindDoc="0" distT="0" distB="0" distL="0" distR="0" simplePos="0" locked="0" layoutInCell="0" allowOverlap="1" relativeHeight="7" wp14:anchorId="6922B0B3">
                <wp:simplePos x="0" y="0"/>
                <wp:positionH relativeFrom="column">
                  <wp:posOffset>2664460</wp:posOffset>
                </wp:positionH>
                <wp:positionV relativeFrom="paragraph">
                  <wp:posOffset>22860</wp:posOffset>
                </wp:positionV>
                <wp:extent cx="3540125" cy="1276985"/>
                <wp:effectExtent l="1270" t="635" r="0" b="635"/>
                <wp:wrapNone/>
                <wp:docPr id="1" name="Rettangolo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9520" cy="12762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240" w:after="0"/>
                              <w:ind w:right="5" w:hanging="0"/>
                              <w:jc w:val="right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Cambria" w:ascii="Calibri" w:hAnsi="Calibri" w:cstheme="majorHAnsi"/>
                                <w:color w:val="000000" w:themeColor="text1"/>
                                <w:sz w:val="22"/>
                                <w:szCs w:val="22"/>
                              </w:rPr>
                              <w:t>Spett.le Comune di Napoli</w:t>
                            </w:r>
                          </w:p>
                          <w:p>
                            <w:pPr>
                              <w:pStyle w:val="Contenutocornice"/>
                              <w:spacing w:before="240" w:after="0"/>
                              <w:ind w:right="5" w:hanging="0"/>
                              <w:jc w:val="right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Cambria" w:ascii="Calibri" w:hAnsi="Calibri" w:cstheme="majorHAnsi"/>
                                <w:color w:val="000000" w:themeColor="text1"/>
                                <w:sz w:val="22"/>
                                <w:szCs w:val="22"/>
                              </w:rPr>
                              <w:t>Servizio Programmazione Sociale ed Emergenze Sociali</w:t>
                            </w:r>
                          </w:p>
                          <w:p>
                            <w:pPr>
                              <w:pStyle w:val="Pidipagina"/>
                              <w:tabs>
                                <w:tab w:val="clear" w:pos="4819"/>
                                <w:tab w:val="clear" w:pos="9638"/>
                                <w:tab w:val="left" w:pos="567" w:leader="none"/>
                              </w:tabs>
                              <w:spacing w:lineRule="auto" w:line="276"/>
                              <w:jc w:val="both"/>
                              <w:textAlignment w:val="baseline"/>
                              <w:rPr>
                                <w:rFonts w:ascii="Calibri" w:hAnsi="Calibri" w:eastAsia="Verdana"/>
                                <w:sz w:val="24"/>
                                <w:szCs w:val="24"/>
                              </w:rPr>
                            </w:pPr>
                            <w:hyperlink r:id="rId2">
                              <w:r>
                                <w:rPr>
                                  <w:rStyle w:val="CollegamentoInternet"/>
                                  <w:rFonts w:ascii="Calibri" w:hAnsi="Calibri"/>
                                  <w:color w:val="000000"/>
                                  <w:sz w:val="24"/>
                                  <w:szCs w:val="24"/>
                                </w:rPr>
                                <w:t>avvisipubblici.programmazionesociale@pec.comune.napoli.it</w:t>
                              </w:r>
                            </w:hyperlink>
                          </w:p>
                          <w:p>
                            <w:pPr>
                              <w:pStyle w:val="Contenutocornice"/>
                              <w:ind w:right="5" w:hanging="0"/>
                              <w:rPr>
                                <w:rFonts w:ascii="Cambria" w:hAnsi="Cambria" w:cs="Cambria" w:asciiTheme="majorHAnsi" w:cstheme="majorHAnsi" w:hAnsiTheme="maj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="Cambria" w:cstheme="majorHAnsi" w:ascii="Cambria" w:hAnsi="Cambria"/>
                                <w:color w:val="000000" w:themeColor="text1"/>
                              </w:rPr>
                            </w:r>
                          </w:p>
                          <w:p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ttangolo 16" path="m0,0l-2147483645,0l-2147483645,-2147483646l0,-2147483646xe" stroked="t" o:allowincell="f" style="position:absolute;margin-left:209.8pt;margin-top:1.8pt;width:278.65pt;height:100.45pt;mso-wrap-style:square;v-text-anchor:top" wp14:anchorId="6922B0B3">
                <v:fill o:detectmouseclick="t" on="false"/>
                <v:stroke color="white" joinstyle="round" endcap="flat"/>
                <v:textbox>
                  <w:txbxContent>
                    <w:p>
                      <w:pPr>
                        <w:pStyle w:val="Contenutocornice"/>
                        <w:spacing w:before="240" w:after="0"/>
                        <w:ind w:right="5" w:hanging="0"/>
                        <w:jc w:val="right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cs="Cambria" w:ascii="Calibri" w:hAnsi="Calibri" w:cstheme="majorHAnsi"/>
                          <w:color w:val="000000" w:themeColor="text1"/>
                          <w:sz w:val="22"/>
                          <w:szCs w:val="22"/>
                        </w:rPr>
                        <w:t>Spett.le Comune di Napoli</w:t>
                      </w:r>
                    </w:p>
                    <w:p>
                      <w:pPr>
                        <w:pStyle w:val="Contenutocornice"/>
                        <w:spacing w:before="240" w:after="0"/>
                        <w:ind w:right="5" w:hanging="0"/>
                        <w:jc w:val="right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cs="Cambria" w:ascii="Calibri" w:hAnsi="Calibri" w:cstheme="majorHAnsi"/>
                          <w:color w:val="000000" w:themeColor="text1"/>
                          <w:sz w:val="22"/>
                          <w:szCs w:val="22"/>
                        </w:rPr>
                        <w:t>Servizio Programmazione Sociale ed Emergenze Sociali</w:t>
                      </w:r>
                    </w:p>
                    <w:p>
                      <w:pPr>
                        <w:pStyle w:val="Pidipagina"/>
                        <w:tabs>
                          <w:tab w:val="clear" w:pos="4819"/>
                          <w:tab w:val="clear" w:pos="9638"/>
                          <w:tab w:val="left" w:pos="567" w:leader="none"/>
                        </w:tabs>
                        <w:spacing w:lineRule="auto" w:line="276"/>
                        <w:jc w:val="both"/>
                        <w:textAlignment w:val="baseline"/>
                        <w:rPr>
                          <w:rFonts w:ascii="Calibri" w:hAnsi="Calibri" w:eastAsia="Verdana"/>
                          <w:sz w:val="24"/>
                          <w:szCs w:val="24"/>
                        </w:rPr>
                      </w:pPr>
                      <w:hyperlink r:id="rId3">
                        <w:r>
                          <w:rPr>
                            <w:rStyle w:val="CollegamentoInternet"/>
                            <w:rFonts w:ascii="Calibri" w:hAnsi="Calibri"/>
                            <w:color w:val="000000"/>
                            <w:sz w:val="24"/>
                            <w:szCs w:val="24"/>
                          </w:rPr>
                          <w:t>avvisipubblici.programmazionesociale@pec.comune.napoli.it</w:t>
                        </w:r>
                      </w:hyperlink>
                    </w:p>
                    <w:p>
                      <w:pPr>
                        <w:pStyle w:val="Contenutocornice"/>
                        <w:ind w:right="5" w:hanging="0"/>
                        <w:rPr>
                          <w:rFonts w:ascii="Cambria" w:hAnsi="Cambria" w:cs="Cambria" w:asciiTheme="majorHAnsi" w:cstheme="majorHAnsi" w:hAnsiTheme="majorHAnsi"/>
                          <w:color w:val="000000" w:themeColor="text1"/>
                        </w:rPr>
                      </w:pPr>
                      <w:r>
                        <w:rPr>
                          <w:rFonts w:cs="Cambria" w:cstheme="majorHAnsi" w:ascii="Cambria" w:hAnsi="Cambria"/>
                          <w:color w:val="000000" w:themeColor="text1"/>
                        </w:rPr>
                      </w:r>
                    </w:p>
                    <w:p>
                      <w:pPr>
                        <w:pStyle w:val="Contenutocornice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before="5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pacing w:before="5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pacing w:before="5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pacing w:before="5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pacing w:before="5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pacing w:before="5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pacing w:before="90" w:after="0"/>
        <w:ind w:right="162" w:hanging="0"/>
        <w:jc w:val="both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behindDoc="0" distT="0" distB="0" distL="0" distR="0" simplePos="0" locked="0" layoutInCell="0" allowOverlap="1" relativeHeight="5" wp14:anchorId="54EF9AF3">
                <wp:simplePos x="0" y="0"/>
                <wp:positionH relativeFrom="column">
                  <wp:posOffset>-343535</wp:posOffset>
                </wp:positionH>
                <wp:positionV relativeFrom="paragraph">
                  <wp:posOffset>159385</wp:posOffset>
                </wp:positionV>
                <wp:extent cx="6515735" cy="776605"/>
                <wp:effectExtent l="635" t="635" r="635" b="635"/>
                <wp:wrapNone/>
                <wp:docPr id="3" name="Rettangolo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280" cy="7758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napToGrid w:val="false"/>
                              <w:spacing w:lineRule="auto" w:line="276"/>
                              <w:jc w:val="center"/>
                              <w:rPr>
                                <w:rFonts w:ascii="Calibri" w:hAnsi="Calibri" w:cs="Verdana"/>
                                <w:b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Verdana"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lineRule="auto" w:line="276"/>
                              <w:jc w:val="center"/>
                              <w:rPr>
                                <w:rFonts w:ascii="Calibri" w:hAnsi="Calibri" w:eastAsia="Verdana" w:cs="Verdana"/>
                                <w:b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mbria" w:cs="Verdana"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Avviso</w:t>
                            </w:r>
                            <w:r>
                              <w:rPr>
                                <w:rFonts w:eastAsia="Verdana" w:cs="Verdana"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Verdana"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Pubblico</w:t>
                            </w:r>
                            <w:r>
                              <w:rPr>
                                <w:rFonts w:eastAsia="Verdana" w:cs="Verdana"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Verdana"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per</w:t>
                            </w:r>
                            <w:r>
                              <w:rPr>
                                <w:rFonts w:eastAsia="Verdana" w:cs="Verdana"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Verdana"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eastAsia="Verdana" w:cs="Verdana"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selezione di </w:t>
                            </w:r>
                          </w:p>
                          <w:p>
                            <w:pPr>
                              <w:pStyle w:val="Contenutocornice"/>
                              <w:spacing w:lineRule="auto" w:line="276"/>
                              <w:jc w:val="center"/>
                              <w:rPr>
                                <w:rFonts w:ascii="Calibri" w:hAnsi="Calibri" w:eastAsia="DejaVuSans-Bold" w:cs="Verdana"/>
                                <w:b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Verdana" w:cs="Verdana"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di enti del terzo settore con i quali stipulare convenzioni per la realizzazione di lavori di pubblica utilità </w:t>
                            </w:r>
                          </w:p>
                          <w:p>
                            <w:pPr>
                              <w:pStyle w:val="Contenutocornice"/>
                              <w:rPr>
                                <w:rFonts w:ascii="Cambria" w:hAnsi="Cambria" w:cs="Cambria" w:asciiTheme="majorHAnsi" w:cstheme="majorHAnsi" w:hAnsiTheme="majorHAnsi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ttangolo 10" path="m0,0l-2147483645,0l-2147483645,-2147483646l0,-2147483646xe" stroked="t" o:allowincell="f" style="position:absolute;margin-left:-27.05pt;margin-top:12.55pt;width:512.95pt;height:61.05pt;mso-wrap-style:square;v-text-anchor:top" wp14:anchorId="54EF9AF3">
                <v:fill o:detectmouseclick="t" on="false"/>
                <v:stroke color="white" joinstyle="round" endcap="flat"/>
                <v:textbox>
                  <w:txbxContent>
                    <w:p>
                      <w:pPr>
                        <w:pStyle w:val="Contenutocornice"/>
                        <w:snapToGrid w:val="false"/>
                        <w:spacing w:lineRule="auto" w:line="276"/>
                        <w:jc w:val="center"/>
                        <w:rPr>
                          <w:rFonts w:ascii="Calibri" w:hAnsi="Calibri" w:cs="Verdana"/>
                          <w:b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="Verdana" w:ascii="Calibri" w:hAnsi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nutocornice"/>
                        <w:spacing w:lineRule="auto" w:line="276"/>
                        <w:jc w:val="center"/>
                        <w:rPr>
                          <w:rFonts w:ascii="Calibri" w:hAnsi="Calibri" w:eastAsia="Verdana" w:cs="Verdana"/>
                          <w:b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eastAsia="Cambria" w:cs="Verdana" w:ascii="Calibri" w:hAnsi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Avviso</w:t>
                      </w:r>
                      <w:r>
                        <w:rPr>
                          <w:rFonts w:eastAsia="Verdana" w:cs="Verdana" w:ascii="Calibri" w:hAnsi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Verdana" w:ascii="Calibri" w:hAnsi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Pubblico</w:t>
                      </w:r>
                      <w:r>
                        <w:rPr>
                          <w:rFonts w:eastAsia="Verdana" w:cs="Verdana" w:ascii="Calibri" w:hAnsi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Verdana" w:ascii="Calibri" w:hAnsi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per</w:t>
                      </w:r>
                      <w:r>
                        <w:rPr>
                          <w:rFonts w:eastAsia="Verdana" w:cs="Verdana" w:ascii="Calibri" w:hAnsi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Verdana" w:ascii="Calibri" w:hAnsi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la</w:t>
                      </w:r>
                      <w:r>
                        <w:rPr>
                          <w:rFonts w:eastAsia="Verdana" w:cs="Verdana" w:ascii="Calibri" w:hAnsi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selezione di </w:t>
                      </w:r>
                    </w:p>
                    <w:p>
                      <w:pPr>
                        <w:pStyle w:val="Contenutocornice"/>
                        <w:spacing w:lineRule="auto" w:line="276"/>
                        <w:jc w:val="center"/>
                        <w:rPr>
                          <w:rFonts w:ascii="Calibri" w:hAnsi="Calibri" w:eastAsia="DejaVuSans-Bold" w:cs="Verdana"/>
                          <w:b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eastAsia="Verdana" w:cs="Verdana" w:ascii="Calibri" w:hAnsi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di enti del terzo settore con i quali stipulare convenzioni per la realizzazione di lavori di pubblica utilità </w:t>
                      </w:r>
                    </w:p>
                    <w:p>
                      <w:pPr>
                        <w:pStyle w:val="Contenutocornice"/>
                        <w:rPr>
                          <w:rFonts w:ascii="Cambria" w:hAnsi="Cambria" w:cs="Cambria" w:asciiTheme="majorHAnsi" w:cstheme="majorHAnsi" w:hAnsiTheme="majorHAnsi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before="90" w:after="0"/>
        <w:ind w:right="162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90" w:after="0"/>
        <w:ind w:right="162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0"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9072" w:leader="none"/>
        </w:tabs>
        <w:spacing w:lineRule="auto" w:line="276" w:before="0" w:after="12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9072" w:leader="none"/>
        </w:tabs>
        <w:spacing w:lineRule="auto" w:line="276" w:before="0" w:after="1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Il/La sottoscritto/a </w:t>
      </w:r>
      <w:r>
        <w:rPr>
          <w:color w:val="000000"/>
          <w:sz w:val="24"/>
          <w:szCs w:val="24"/>
          <w:u w:val="single"/>
        </w:rPr>
        <w:tab/>
      </w:r>
    </w:p>
    <w:p>
      <w:pPr>
        <w:pStyle w:val="Normal"/>
        <w:tabs>
          <w:tab w:val="clear" w:pos="720"/>
          <w:tab w:val="left" w:pos="9072" w:leader="none"/>
        </w:tabs>
        <w:spacing w:lineRule="auto" w:line="276" w:before="0" w:after="1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nato/a  il </w:t>
      </w:r>
      <w:r>
        <w:rPr>
          <w:color w:val="000000"/>
          <w:sz w:val="24"/>
          <w:szCs w:val="24"/>
          <w:u w:val="single"/>
        </w:rPr>
        <w:t xml:space="preserve">                              </w:t>
      </w:r>
      <w:r>
        <w:rPr>
          <w:color w:val="000000"/>
          <w:sz w:val="24"/>
          <w:szCs w:val="24"/>
        </w:rPr>
        <w:t xml:space="preserve">a  </w:t>
      </w:r>
      <w:r>
        <w:rPr>
          <w:color w:val="000000"/>
          <w:sz w:val="24"/>
          <w:szCs w:val="24"/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9072" w:leader="none"/>
        </w:tabs>
        <w:spacing w:lineRule="auto" w:line="276" w:before="0" w:after="1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residente in </w:t>
      </w:r>
      <w:r>
        <w:rPr>
          <w:color w:val="000000"/>
          <w:sz w:val="24"/>
          <w:szCs w:val="24"/>
          <w:u w:val="single"/>
        </w:rPr>
        <w:tab/>
      </w:r>
    </w:p>
    <w:p>
      <w:pPr>
        <w:pStyle w:val="Normal"/>
        <w:tabs>
          <w:tab w:val="clear" w:pos="720"/>
          <w:tab w:val="left" w:pos="9072" w:leader="none"/>
        </w:tabs>
        <w:spacing w:lineRule="auto" w:line="276" w:before="0" w:after="1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alla via  </w:t>
      </w:r>
      <w:r>
        <w:rPr>
          <w:color w:val="000000"/>
          <w:sz w:val="24"/>
          <w:szCs w:val="24"/>
          <w:u w:val="single"/>
        </w:rPr>
        <w:tab/>
      </w:r>
    </w:p>
    <w:p>
      <w:pPr>
        <w:pStyle w:val="Normal"/>
        <w:tabs>
          <w:tab w:val="clear" w:pos="720"/>
          <w:tab w:val="left" w:pos="9072" w:leader="none"/>
        </w:tabs>
        <w:spacing w:lineRule="auto" w:line="276" w:before="0" w:after="1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in qualità di Rappresentante Legale  </w:t>
      </w:r>
      <w:r>
        <w:rPr>
          <w:color w:val="000000"/>
          <w:sz w:val="24"/>
          <w:szCs w:val="24"/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9072" w:leader="none"/>
        </w:tabs>
        <w:spacing w:lineRule="auto" w:line="276" w:before="0" w:after="1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dell’Ente del Terzo Settore </w:t>
      </w:r>
      <w:r>
        <w:rPr>
          <w:color w:val="000000"/>
          <w:sz w:val="24"/>
          <w:szCs w:val="24"/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9072" w:leader="none"/>
        </w:tabs>
        <w:spacing w:lineRule="auto" w:line="276" w:before="0" w:after="1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con sede in </w:t>
      </w:r>
      <w:r>
        <w:rPr>
          <w:color w:val="000000"/>
          <w:sz w:val="24"/>
          <w:szCs w:val="24"/>
          <w:u w:val="single"/>
        </w:rPr>
        <w:tab/>
      </w:r>
    </w:p>
    <w:p>
      <w:pPr>
        <w:pStyle w:val="Normal"/>
        <w:tabs>
          <w:tab w:val="clear" w:pos="720"/>
          <w:tab w:val="left" w:pos="9072" w:leader="none"/>
        </w:tabs>
        <w:spacing w:lineRule="auto" w:line="276" w:before="0" w:after="1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alla via </w:t>
      </w:r>
      <w:r>
        <w:rPr>
          <w:color w:val="000000"/>
          <w:sz w:val="24"/>
          <w:szCs w:val="24"/>
          <w:u w:val="single"/>
        </w:rPr>
        <w:t xml:space="preserve"> </w:t>
        <w:tab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387" w:leader="none"/>
          <w:tab w:val="left" w:pos="9072" w:leader="none"/>
        </w:tabs>
        <w:spacing w:lineRule="auto" w:line="276" w:before="0" w:after="120"/>
        <w:ind w:left="360" w:right="114" w:hanging="36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iscritto al R.U.N.T.S. con provvedimento n.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del </w:t>
      </w:r>
      <w:r>
        <w:rPr>
          <w:color w:val="000000"/>
          <w:sz w:val="24"/>
          <w:szCs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387" w:leader="none"/>
          <w:tab w:val="left" w:pos="9072" w:leader="none"/>
        </w:tabs>
        <w:spacing w:lineRule="auto" w:line="276" w:before="0" w:after="120"/>
        <w:ind w:left="360" w:right="114" w:hanging="36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iscritto alla C.C.I.A.A.  di </w:t>
      </w:r>
      <w:r>
        <w:rPr>
          <w:color w:val="000000"/>
          <w:sz w:val="24"/>
          <w:szCs w:val="24"/>
          <w:u w:val="single"/>
        </w:rPr>
        <w:tab/>
        <w:t xml:space="preserve"> </w:t>
      </w:r>
      <w:r>
        <w:rPr>
          <w:color w:val="000000"/>
          <w:sz w:val="24"/>
          <w:szCs w:val="24"/>
        </w:rPr>
        <w:t xml:space="preserve">per attività di </w:t>
      </w:r>
      <w:r>
        <w:rPr>
          <w:color w:val="000000"/>
          <w:sz w:val="24"/>
          <w:szCs w:val="24"/>
          <w:u w:val="single"/>
        </w:rPr>
        <w:tab/>
      </w:r>
    </w:p>
    <w:p>
      <w:pPr>
        <w:pStyle w:val="Normal"/>
        <w:tabs>
          <w:tab w:val="clear" w:pos="720"/>
          <w:tab w:val="left" w:pos="9072" w:leader="none"/>
        </w:tabs>
        <w:spacing w:lineRule="auto" w:line="276" w:before="0" w:after="1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codice fiscale </w:t>
      </w:r>
      <w:r>
        <w:rPr>
          <w:color w:val="000000"/>
          <w:sz w:val="24"/>
          <w:szCs w:val="24"/>
          <w:u w:val="single"/>
        </w:rPr>
        <w:tab/>
      </w:r>
    </w:p>
    <w:p>
      <w:pPr>
        <w:pStyle w:val="Normal"/>
        <w:tabs>
          <w:tab w:val="clear" w:pos="720"/>
          <w:tab w:val="left" w:pos="9072" w:leader="none"/>
        </w:tabs>
        <w:spacing w:lineRule="auto" w:line="276" w:before="0" w:after="1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Partita IVA </w:t>
      </w:r>
      <w:r>
        <w:rPr>
          <w:color w:val="000000"/>
          <w:sz w:val="24"/>
          <w:szCs w:val="24"/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9072" w:leader="none"/>
        </w:tabs>
        <w:spacing w:lineRule="auto" w:line="276" w:before="0" w:after="1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Tel. </w:t>
      </w:r>
      <w:r>
        <w:rPr>
          <w:color w:val="000000"/>
          <w:sz w:val="24"/>
          <w:szCs w:val="24"/>
          <w:u w:val="single"/>
        </w:rPr>
        <w:tab/>
      </w:r>
    </w:p>
    <w:p>
      <w:pPr>
        <w:pStyle w:val="Normal"/>
        <w:tabs>
          <w:tab w:val="clear" w:pos="720"/>
          <w:tab w:val="left" w:pos="9072" w:leader="none"/>
        </w:tabs>
        <w:spacing w:lineRule="auto" w:line="276" w:before="0" w:after="1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P.E.C. </w:t>
      </w:r>
      <w:r>
        <w:rPr>
          <w:color w:val="000000"/>
          <w:sz w:val="24"/>
          <w:szCs w:val="24"/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9072" w:leader="none"/>
        </w:tabs>
        <w:spacing w:lineRule="auto" w:line="276" w:before="0" w:after="1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e-mail </w:t>
      </w:r>
      <w:r>
        <w:rPr>
          <w:color w:val="000000"/>
          <w:sz w:val="24"/>
          <w:szCs w:val="24"/>
          <w:u w:val="single"/>
        </w:rPr>
        <w:tab/>
      </w:r>
    </w:p>
    <w:p>
      <w:pPr>
        <w:pStyle w:val="Titolo1"/>
        <w:tabs>
          <w:tab w:val="clear" w:pos="720"/>
          <w:tab w:val="left" w:pos="9072" w:leader="none"/>
        </w:tabs>
        <w:spacing w:before="0" w:after="120"/>
        <w:ind w:left="0" w:right="13" w:hanging="0"/>
        <w:rPr/>
      </w:pPr>
      <w:bookmarkStart w:id="0" w:name="_heading=h.5t94jsurweld"/>
      <w:bookmarkEnd w:id="0"/>
      <w:r>
        <w:rPr/>
        <w:t>MANIFESTA</w:t>
      </w:r>
    </w:p>
    <w:p>
      <w:pPr>
        <w:pStyle w:val="Normal"/>
        <w:tabs>
          <w:tab w:val="clear" w:pos="720"/>
          <w:tab w:val="left" w:pos="9072" w:leader="none"/>
        </w:tabs>
        <w:spacing w:before="0" w:after="120"/>
        <w:ind w:right="13" w:hanging="0"/>
        <w:jc w:val="both"/>
        <w:rPr>
          <w:sz w:val="24"/>
          <w:szCs w:val="24"/>
        </w:rPr>
      </w:pPr>
      <w:r>
        <w:rPr>
          <w:sz w:val="24"/>
          <w:szCs w:val="24"/>
        </w:rPr>
        <w:t>il proprio interesse a partecipare alla procedura in oggetto.</w:t>
      </w:r>
    </w:p>
    <w:p>
      <w:pPr>
        <w:pStyle w:val="Normal"/>
        <w:tabs>
          <w:tab w:val="clear" w:pos="720"/>
          <w:tab w:val="left" w:pos="9072" w:leader="none"/>
        </w:tabs>
        <w:spacing w:before="0" w:after="120"/>
        <w:ind w:right="13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olo1"/>
        <w:tabs>
          <w:tab w:val="clear" w:pos="720"/>
          <w:tab w:val="left" w:pos="9072" w:leader="none"/>
        </w:tabs>
        <w:spacing w:before="0" w:after="120"/>
        <w:ind w:left="0" w:right="13" w:hanging="0"/>
        <w:rPr/>
      </w:pPr>
      <w:r>
        <w:rPr/>
        <w:t>AUTORIZZA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28" w:leader="none"/>
          <w:tab w:val="left" w:pos="629" w:leader="none"/>
          <w:tab w:val="left" w:pos="9072" w:leader="none"/>
          <w:tab w:val="left" w:pos="9154" w:leader="none"/>
        </w:tabs>
        <w:spacing w:before="0" w:after="120"/>
        <w:ind w:left="360" w:right="13" w:hanging="360"/>
        <w:jc w:val="both"/>
        <w:rPr>
          <w:sz w:val="24"/>
          <w:szCs w:val="24"/>
        </w:rPr>
      </w:pPr>
      <w:r>
        <w:rPr>
          <w:sz w:val="24"/>
          <w:szCs w:val="24"/>
        </w:rPr>
        <w:t>l’invio delle comunicazioni inerenti al presente procedimento agli indirizzi pec o e-mail sopra indicati;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28" w:leader="none"/>
          <w:tab w:val="left" w:pos="629" w:leader="none"/>
          <w:tab w:val="left" w:pos="9072" w:leader="none"/>
          <w:tab w:val="left" w:pos="9154" w:leader="none"/>
        </w:tabs>
        <w:spacing w:before="0" w:after="120"/>
        <w:ind w:left="360" w:right="13" w:hanging="360"/>
        <w:jc w:val="both"/>
        <w:rPr>
          <w:sz w:val="24"/>
          <w:szCs w:val="24"/>
        </w:rPr>
      </w:pPr>
      <w:r>
        <w:rPr>
          <w:sz w:val="24"/>
          <w:szCs w:val="24"/>
        </w:rPr>
        <w:t>ai sensi e per g</w:t>
      </w:r>
      <w:r>
        <w:rPr>
          <w:sz w:val="24"/>
          <w:szCs w:val="24"/>
          <w:shd w:fill="FFFFFF" w:val="clear"/>
        </w:rPr>
        <w:t>li effetti del D.Lgs. n. 196/2003, la raccolta dei dati personali che saranno trattati con e senza l’ausilio di strumenti elettronici per l’espletamento delle attività relative al presente procedimento ed alla connessa procedura.</w:t>
      </w:r>
    </w:p>
    <w:p>
      <w:pPr>
        <w:pStyle w:val="ListParagraph"/>
        <w:tabs>
          <w:tab w:val="clear" w:pos="720"/>
          <w:tab w:val="left" w:pos="628" w:leader="none"/>
          <w:tab w:val="left" w:pos="629" w:leader="none"/>
          <w:tab w:val="left" w:pos="9072" w:leader="none"/>
          <w:tab w:val="left" w:pos="9154" w:leader="none"/>
        </w:tabs>
        <w:spacing w:before="0" w:after="120"/>
        <w:ind w:left="360" w:right="13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9072" w:leader="none"/>
        </w:tabs>
        <w:spacing w:before="0" w:after="120"/>
        <w:ind w:right="13" w:hanging="0"/>
        <w:jc w:val="center"/>
        <w:rPr>
          <w:sz w:val="24"/>
          <w:szCs w:val="24"/>
        </w:rPr>
      </w:pPr>
      <w:r>
        <w:rPr>
          <w:b/>
          <w:sz w:val="24"/>
          <w:szCs w:val="24"/>
          <w:shd w:fill="FFFFFF" w:val="clear"/>
        </w:rPr>
        <w:t>DICHI</w:t>
      </w:r>
      <w:r>
        <w:rPr>
          <w:b/>
          <w:sz w:val="24"/>
          <w:szCs w:val="24"/>
        </w:rPr>
        <w:t>ARA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962" w:leader="none"/>
          <w:tab w:val="left" w:pos="4310" w:leader="none"/>
          <w:tab w:val="left" w:pos="9072" w:leader="none"/>
        </w:tabs>
        <w:spacing w:before="0" w:after="120"/>
        <w:ind w:left="360" w:right="13" w:hanging="360"/>
        <w:jc w:val="both"/>
        <w:rPr>
          <w:sz w:val="24"/>
          <w:szCs w:val="24"/>
        </w:rPr>
      </w:pPr>
      <w:r>
        <w:rPr>
          <w:sz w:val="24"/>
          <w:szCs w:val="24"/>
        </w:rPr>
        <w:t>di essere consapevole delle sanzioni penali richiamate dall'art. 76 del D.P.R. n. 445 del 28 dicembre 2000 in caso di dichiarazioni mendaci, e della decadenza dei benefici eventualmente conseguenti al provvedimento emanato sulla base di dichiarazioni non veritiere, di cui all'art. 75 del D.P.R. n. 445 del 28 dicembre 2000, ai sensi e per gli effetti dell'art. 47 del citato D.P.R. n. 445 del 2000, sotto la propria responsabilità;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962" w:leader="none"/>
          <w:tab w:val="left" w:pos="4310" w:leader="none"/>
          <w:tab w:val="left" w:pos="9072" w:leader="none"/>
        </w:tabs>
        <w:spacing w:before="0" w:after="120"/>
        <w:ind w:left="360" w:right="13" w:hanging="360"/>
        <w:jc w:val="both"/>
        <w:rPr>
          <w:sz w:val="24"/>
          <w:szCs w:val="24"/>
        </w:rPr>
      </w:pPr>
      <w:r>
        <w:rPr>
          <w:sz w:val="24"/>
          <w:szCs w:val="24"/>
        </w:rPr>
        <w:t>di aver preso visione del contenuto dell’Avviso pubblico e di accettare, senza condizione o riserva alcuna, tutte le disposizioni nello stesso contenute;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962" w:leader="none"/>
          <w:tab w:val="left" w:pos="9072" w:leader="none"/>
        </w:tabs>
        <w:spacing w:before="0" w:after="120"/>
        <w:ind w:left="360" w:right="13" w:hanging="360"/>
        <w:jc w:val="both"/>
        <w:rPr>
          <w:sz w:val="24"/>
          <w:szCs w:val="24"/>
        </w:rPr>
      </w:pPr>
      <w:r>
        <w:rPr>
          <w:sz w:val="24"/>
          <w:szCs w:val="24"/>
        </w:rPr>
        <w:t>di essere iscritt</w:t>
      </w:r>
      <w:r>
        <w:rPr>
          <w:sz w:val="24"/>
          <w:szCs w:val="24"/>
        </w:rPr>
        <w:t>o</w:t>
      </w:r>
      <w:r>
        <w:rPr>
          <w:sz w:val="24"/>
          <w:szCs w:val="24"/>
        </w:rPr>
        <w:t xml:space="preserve"> nel Registro Unico Nazionale del Terzo Settore (RUNTS), ai sensi del Decreto Legislativo n. 117/2017 e successive modifiche e integrazioni con determinazione n. _________ del _______________ al numero _________ ovvero indicare le motivazioni di mancata iscrizione;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962" w:leader="none"/>
          <w:tab w:val="left" w:pos="4310" w:leader="none"/>
          <w:tab w:val="left" w:pos="9072" w:leader="none"/>
        </w:tabs>
        <w:spacing w:before="0" w:after="120"/>
        <w:ind w:left="360" w:right="13" w:hanging="360"/>
        <w:jc w:val="both"/>
        <w:rPr>
          <w:sz w:val="24"/>
          <w:szCs w:val="24"/>
        </w:rPr>
      </w:pPr>
      <w:r>
        <w:rPr>
          <w:sz w:val="24"/>
          <w:szCs w:val="24"/>
        </w:rPr>
        <w:t>di essere in possesso dei requisiti di ordine generale previsti dall’Avviso;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962" w:leader="none"/>
          <w:tab w:val="left" w:pos="4310" w:leader="none"/>
          <w:tab w:val="left" w:pos="9072" w:leader="none"/>
        </w:tabs>
        <w:spacing w:before="0" w:after="120"/>
        <w:ind w:left="360" w:right="13" w:hanging="360"/>
        <w:jc w:val="both"/>
        <w:rPr>
          <w:sz w:val="24"/>
          <w:szCs w:val="24"/>
        </w:rPr>
      </w:pPr>
      <w:r>
        <w:rPr>
          <w:sz w:val="24"/>
          <w:szCs w:val="24"/>
        </w:rPr>
        <w:t>di essere in possesso dei requisiti di ordine speciale, ovvero:</w:t>
      </w:r>
    </w:p>
    <w:p>
      <w:pPr>
        <w:pStyle w:val="Normal"/>
        <w:jc w:val="both"/>
        <w:rPr>
          <w:rFonts w:eastAsia="Calibri"/>
          <w:sz w:val="24"/>
          <w:szCs w:val="24"/>
          <w:shd w:fill="FFFFFF" w:val="clear"/>
        </w:rPr>
      </w:pPr>
      <w:r>
        <w:rPr>
          <w:rFonts w:eastAsia="Calibri"/>
          <w:color w:val="000000"/>
          <w:sz w:val="24"/>
          <w:szCs w:val="24"/>
          <w:shd w:fill="FFFFFF" w:val="clear"/>
        </w:rPr>
        <w:tab/>
        <w:t xml:space="preserve">sede operativa nel territorio del Comune di Napoli: </w:t>
      </w:r>
    </w:p>
    <w:p>
      <w:pPr>
        <w:pStyle w:val="Normal"/>
        <w:ind w:left="737" w:hanging="0"/>
        <w:jc w:val="both"/>
        <w:rPr>
          <w:rFonts w:eastAsia="Calibri"/>
          <w:sz w:val="24"/>
          <w:szCs w:val="24"/>
          <w:shd w:fill="FFFFFF" w:val="clear"/>
        </w:rPr>
      </w:pPr>
      <w:r>
        <w:rPr>
          <w:rFonts w:eastAsia="Calibri"/>
          <w:color w:val="000000"/>
          <w:sz w:val="24"/>
          <w:szCs w:val="24"/>
          <w:shd w:fill="FFFFFF" w:val="clear"/>
        </w:rPr>
        <w:t>________________________________________________________________________________________________________________________________________________________</w:t>
      </w:r>
    </w:p>
    <w:p>
      <w:pPr>
        <w:pStyle w:val="Normal"/>
        <w:ind w:left="737" w:hanging="0"/>
        <w:jc w:val="both"/>
        <w:rPr>
          <w:rFonts w:eastAsia="Calibri"/>
          <w:sz w:val="24"/>
          <w:szCs w:val="24"/>
          <w:shd w:fill="FFFFFF" w:val="clear"/>
        </w:rPr>
      </w:pPr>
      <w:r>
        <w:rPr>
          <w:rFonts w:eastAsia="Calibri"/>
          <w:color w:val="000000"/>
          <w:sz w:val="24"/>
          <w:szCs w:val="24"/>
          <w:shd w:fill="FFFFFF" w:val="clear"/>
        </w:rPr>
        <w:t>____________________________________________________________________________</w:t>
      </w:r>
    </w:p>
    <w:p>
      <w:pPr>
        <w:pStyle w:val="Normal"/>
        <w:jc w:val="both"/>
        <w:rPr>
          <w:rFonts w:eastAsia="Calibri"/>
          <w:sz w:val="24"/>
          <w:szCs w:val="24"/>
          <w:shd w:fill="FFFFFF" w:val="clear"/>
        </w:rPr>
      </w:pPr>
      <w:r>
        <w:rPr>
          <w:rFonts w:eastAsia="Calibri"/>
          <w:sz w:val="24"/>
          <w:szCs w:val="24"/>
          <w:shd w:fill="FFFFFF" w:val="clear"/>
        </w:rPr>
      </w:r>
    </w:p>
    <w:p>
      <w:pPr>
        <w:pStyle w:val="Normal"/>
        <w:tabs>
          <w:tab w:val="clear" w:pos="720"/>
          <w:tab w:val="left" w:pos="3971" w:leader="none"/>
          <w:tab w:val="left" w:pos="9072" w:leader="none"/>
        </w:tabs>
        <w:spacing w:before="0" w:after="120"/>
        <w:ind w:right="13" w:hanging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SI IMPEGNA</w:t>
      </w:r>
    </w:p>
    <w:p>
      <w:pPr>
        <w:pStyle w:val="Normal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/>
        <w:numPr>
          <w:ilvl w:val="0"/>
          <w:numId w:val="4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a stipulare una convenzione con il Comune di Napoli</w:t>
      </w:r>
    </w:p>
    <w:p>
      <w:pPr>
        <w:pStyle w:val="Normal"/>
        <w:ind w:left="720" w:hanging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/>
        <w:numPr>
          <w:ilvl w:val="0"/>
          <w:numId w:val="4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a redigere un’apposita polizza di assicurazione per la responsabilità civile, con oneri a suo intero ed esclusivo carico, per la tutela degli utenti e di terzi, da eventuali danni provocati a persone e beni dal personale impiegato nell’espletamento del servizio, con ampia e totale liberazione dell’Amministrazione Comunale da ogni responsabilità ove ricorresse l’instaurazione di un rapporto contrattuale con l’Amministrazione Comunale.</w:t>
      </w:r>
    </w:p>
    <w:p>
      <w:pPr>
        <w:pStyle w:val="Corpodeltesto"/>
        <w:jc w:val="both"/>
        <w:rPr>
          <w:bCs/>
        </w:rPr>
      </w:pPr>
      <w:r>
        <w:rPr>
          <w:bCs/>
        </w:rPr>
      </w:r>
    </w:p>
    <w:p>
      <w:pPr>
        <w:pStyle w:val="Corpodeltesto"/>
        <w:widowControl/>
        <w:numPr>
          <w:ilvl w:val="0"/>
          <w:numId w:val="4"/>
        </w:numPr>
        <w:jc w:val="both"/>
        <w:rPr/>
      </w:pPr>
      <w:r>
        <w:rPr>
          <w:bCs/>
        </w:rPr>
        <w:t>all’osservanza delle norme relative alla tutela della privacy (DLgs 196/03) e alla sicurezza sul lavoro;</w:t>
      </w:r>
    </w:p>
    <w:p>
      <w:pPr>
        <w:pStyle w:val="Corpodeltesto"/>
        <w:jc w:val="both"/>
        <w:rPr>
          <w:bCs/>
        </w:rPr>
      </w:pPr>
      <w:r>
        <w:rPr>
          <w:bCs/>
        </w:rPr>
      </w:r>
    </w:p>
    <w:p>
      <w:pPr>
        <w:pStyle w:val="Corpodeltesto"/>
        <w:widowControl/>
        <w:numPr>
          <w:ilvl w:val="0"/>
          <w:numId w:val="4"/>
        </w:numPr>
        <w:tabs>
          <w:tab w:val="left" w:pos="720" w:leader="none"/>
        </w:tabs>
        <w:jc w:val="both"/>
        <w:rPr/>
      </w:pPr>
      <w:r>
        <w:rPr>
          <w:bCs/>
        </w:rPr>
        <w:t>a monitorare le attività svolte;</w:t>
      </w:r>
    </w:p>
    <w:p>
      <w:pPr>
        <w:pStyle w:val="Corpodeltesto"/>
        <w:tabs>
          <w:tab w:val="left" w:pos="720" w:leader="none"/>
        </w:tabs>
        <w:ind w:left="720" w:hanging="0"/>
        <w:jc w:val="both"/>
        <w:rPr>
          <w:bCs/>
        </w:rPr>
      </w:pPr>
      <w:r>
        <w:rPr>
          <w:bCs/>
        </w:rPr>
      </w:r>
    </w:p>
    <w:p>
      <w:pPr>
        <w:pStyle w:val="Corpodeltesto"/>
        <w:widowControl/>
        <w:numPr>
          <w:ilvl w:val="0"/>
          <w:numId w:val="4"/>
        </w:numPr>
        <w:tabs>
          <w:tab w:val="left" w:pos="720" w:leader="none"/>
        </w:tabs>
        <w:jc w:val="both"/>
        <w:rPr/>
      </w:pPr>
      <w:r>
        <w:rPr>
          <w:bCs/>
        </w:rPr>
        <w:t>a informare il Comune di Napoli, nello specifico il Servizio Programmazione Sociale ed Emergenze Sociali, dell’inizio e della fine delle attività di Lavoro di pubblica utilità.</w:t>
      </w:r>
    </w:p>
    <w:p>
      <w:pPr>
        <w:pStyle w:val="Normal"/>
        <w:tabs>
          <w:tab w:val="clear" w:pos="720"/>
          <w:tab w:val="left" w:pos="3971" w:leader="none"/>
          <w:tab w:val="left" w:pos="9072" w:leader="none"/>
        </w:tabs>
        <w:spacing w:before="0" w:after="120"/>
        <w:ind w:right="13" w:hanging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Il sottoscritto autorizza il trattamento dei dati personali ai fini dello svolgimento degli adempimenti connessi alla procedura del suddetto avviso pubblico </w:t>
      </w:r>
    </w:p>
    <w:p>
      <w:pPr>
        <w:pStyle w:val="Normal"/>
        <w:tabs>
          <w:tab w:val="clear" w:pos="720"/>
          <w:tab w:val="left" w:pos="3971" w:leader="none"/>
          <w:tab w:val="left" w:pos="9072" w:leader="none"/>
        </w:tabs>
        <w:spacing w:before="0" w:after="120"/>
        <w:ind w:right="13" w:hanging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3971" w:leader="none"/>
          <w:tab w:val="left" w:pos="9072" w:leader="none"/>
        </w:tabs>
        <w:spacing w:before="0" w:after="120"/>
        <w:ind w:right="13" w:hanging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3971" w:leader="none"/>
          <w:tab w:val="left" w:pos="9072" w:leader="none"/>
        </w:tabs>
        <w:spacing w:before="0" w:after="120"/>
        <w:ind w:right="13" w:hanging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3971" w:leader="none"/>
          <w:tab w:val="left" w:pos="9072" w:leader="none"/>
        </w:tabs>
        <w:spacing w:before="0" w:after="120"/>
        <w:ind w:right="13" w:hanging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Luogo e data </w:t>
      </w:r>
      <w:r>
        <w:rPr>
          <w:color w:val="000000"/>
          <w:sz w:val="24"/>
          <w:szCs w:val="24"/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3971" w:leader="none"/>
          <w:tab w:val="left" w:pos="9072" w:leader="none"/>
        </w:tabs>
        <w:spacing w:before="0" w:after="120"/>
        <w:ind w:right="13" w:hanging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4091" w:leader="none"/>
          <w:tab w:val="left" w:pos="9072" w:leader="none"/>
        </w:tabs>
        <w:spacing w:before="90" w:after="0"/>
        <w:ind w:left="203" w:right="13" w:hanging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digitale del Rappresentante Legale</w:t>
      </w:r>
    </w:p>
    <w:p>
      <w:pPr>
        <w:pStyle w:val="Normal"/>
        <w:tabs>
          <w:tab w:val="clear" w:pos="720"/>
          <w:tab w:val="left" w:pos="4091" w:leader="none"/>
          <w:tab w:val="left" w:pos="9072" w:leader="none"/>
        </w:tabs>
        <w:spacing w:before="90" w:after="0"/>
        <w:ind w:left="203" w:right="13" w:hanging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4091" w:leader="none"/>
          <w:tab w:val="left" w:pos="9072" w:leader="none"/>
        </w:tabs>
        <w:spacing w:before="90" w:after="0"/>
        <w:ind w:left="203" w:right="13" w:hanging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4091" w:leader="none"/>
          <w:tab w:val="left" w:pos="9072" w:leader="none"/>
        </w:tabs>
        <w:spacing w:before="90" w:after="0"/>
        <w:ind w:left="203" w:right="13" w:hanging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4091" w:leader="none"/>
          <w:tab w:val="left" w:pos="9072" w:leader="none"/>
        </w:tabs>
        <w:spacing w:before="90" w:after="0"/>
        <w:ind w:left="203" w:right="13" w:hanging="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9072" w:leader="none"/>
        </w:tabs>
        <w:spacing w:before="8" w:after="0"/>
        <w:ind w:right="13" w:hanging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9072" w:leader="none"/>
        </w:tabs>
        <w:ind w:right="13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9072" w:leader="none"/>
        </w:tabs>
        <w:ind w:right="13" w:hanging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Si allega copia fotostatica del documento di riconoscimento del sottoscrittore, in corso di validità.</w:t>
      </w:r>
    </w:p>
    <w:sectPr>
      <w:headerReference w:type="default" r:id="rId4"/>
      <w:type w:val="nextPage"/>
      <w:pgSz w:w="11906" w:h="16838"/>
      <w:pgMar w:left="1418" w:right="1418" w:gutter="0" w:header="720" w:top="1418" w:footer="0" w:bottom="1418"/>
      <w:pgNumType w:start="1"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font1304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jc w:val="right"/>
      <w:rPr>
        <w:rFonts w:ascii="Calibri" w:hAnsi="Calibri"/>
        <w:sz w:val="20"/>
        <w:szCs w:val="20"/>
      </w:rPr>
    </w:pPr>
    <w:r>
      <w:rPr>
        <w:rFonts w:cs="Calibri" w:ascii="Calibri" w:hAnsi="Calibri" w:cstheme="minorHAnsi"/>
        <w:sz w:val="20"/>
        <w:szCs w:val="20"/>
      </w:rPr>
      <w:t xml:space="preserve">All. A) </w:t>
    </w:r>
    <w:r>
      <w:rPr>
        <w:rFonts w:cs="Calibri" w:ascii="Calibri" w:hAnsi="Calibri" w:cstheme="minorHAnsi"/>
        <w:sz w:val="20"/>
        <w:szCs w:val="20"/>
      </w:rPr>
      <w:t>Istanza</w:t>
    </w:r>
    <w:r>
      <w:rPr>
        <w:rFonts w:eastAsia="Calibri" w:cs="Calibri" w:ascii="Calibri" w:hAnsi="Calibri"/>
        <w:color w:val="000000"/>
        <w:sz w:val="20"/>
        <w:szCs w:val="20"/>
      </w:rPr>
      <w:t xml:space="preserve"> di partecipazione</w:t>
    </w:r>
  </w:p>
  <w:p>
    <w:pPr>
      <w:pStyle w:val="Intestazione"/>
      <w:jc w:val="right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</w:r>
  </w:p>
  <w:p>
    <w:pPr>
      <w:pStyle w:val="Intestazione"/>
      <w:rPr>
        <w:rFonts w:ascii="Calibri" w:hAnsi="Calibri"/>
        <w:sz w:val="20"/>
        <w:szCs w:val="20"/>
      </w:rPr>
    </w:pPr>
    <w:r>
      <w:rPr/>
      <w:drawing>
        <wp:inline distT="0" distB="0" distL="0" distR="0">
          <wp:extent cx="864235" cy="835660"/>
          <wp:effectExtent l="0" t="0" r="0" b="0"/>
          <wp:docPr id="5" name="Immagin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835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widowControl/>
      <w:tabs>
        <w:tab w:val="clear" w:pos="720"/>
        <w:tab w:val="center" w:pos="4819" w:leader="none"/>
        <w:tab w:val="right" w:pos="9072" w:leader="none"/>
      </w:tabs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ont1304" w:hAnsi="font1304" w:cs="font1304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200"/>
  <w:defaultTabStop w:val="72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eastAsia="Times New Roman" w:ascii="Times New Roman" w:hAnsi="Times New Roman" w:cs="Times New Roman"/>
      <w:color w:val="auto"/>
      <w:kern w:val="0"/>
      <w:sz w:val="22"/>
      <w:szCs w:val="22"/>
      <w:lang w:eastAsia="it-IT" w:bidi="ar-SA" w:val="it-IT"/>
    </w:rPr>
  </w:style>
  <w:style w:type="paragraph" w:styleId="Titolo1">
    <w:name w:val="Heading 1"/>
    <w:basedOn w:val="Normal"/>
    <w:uiPriority w:val="9"/>
    <w:qFormat/>
    <w:pPr>
      <w:ind w:left="3907" w:right="162" w:hanging="0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1" w:customStyle="1">
    <w:name w:val="Hyperlink1"/>
    <w:basedOn w:val="DefaultParagraphFont"/>
    <w:uiPriority w:val="99"/>
    <w:unhideWhenUsed/>
    <w:qFormat/>
    <w:rPr>
      <w:color w:val="0000FF" w:themeColor="hyperlink"/>
      <w:u w:val="single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CollegamentoInternet">
    <w:name w:val="Collegamento Internet"/>
    <w:rsid w:val="00f03613"/>
    <w:rPr>
      <w:color w:val="0000FF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sz w:val="24"/>
      <w:szCs w:val="24"/>
    </w:rPr>
  </w:style>
  <w:style w:type="paragraph" w:styleId="Elenco">
    <w:name w:val="List"/>
    <w:basedOn w:val="Corpodeltesto"/>
    <w:qFormat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11" w:customStyle="1">
    <w:name w:val="Titolo1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Pidipagina">
    <w:name w:val="Footer"/>
    <w:basedOn w:val="Normal"/>
    <w:link w:val="PidipaginaCarattere"/>
    <w:unhideWhenUsed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link w:val="IntestazioneCarattere"/>
    <w:uiPriority w:val="99"/>
    <w:unhideWhenUsed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NormalWeb">
    <w:name w:val="Normal (Web)"/>
    <w:basedOn w:val="Normal"/>
    <w:uiPriority w:val="99"/>
    <w:semiHidden/>
    <w:unhideWhenUsed/>
    <w:qFormat/>
    <w:pPr>
      <w:widowControl/>
      <w:suppressAutoHyphens w:val="false"/>
      <w:spacing w:beforeAutospacing="1" w:after="119"/>
    </w:pPr>
    <w:rPr>
      <w:sz w:val="24"/>
      <w:szCs w:val="24"/>
    </w:rPr>
  </w:style>
  <w:style w:type="paragraph" w:styleId="Sottotito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Titoloprincipale">
    <w:name w:val="Title"/>
    <w:basedOn w:val="Normal"/>
    <w:next w:val="Corpodeltesto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203" w:right="114" w:hanging="0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ontenutocornice" w:customStyle="1">
    <w:name w:val="Contenuto cornice"/>
    <w:basedOn w:val="Corpodeltesto"/>
    <w:qFormat/>
    <w:pPr>
      <w:jc w:val="both"/>
    </w:pPr>
    <w:rPr>
      <w:iCs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vvisipubblici.programmazionesociale@pec.comune.napoli.it" TargetMode="External"/><Relationship Id="rId3" Type="http://schemas.openxmlformats.org/officeDocument/2006/relationships/hyperlink" Target="mailto:avvisipubblici.programmazionesociale@pec.comune.napoli.it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4Y1C42CzDZIZapFr+8+362/aSFw==">CgMxLjAyCGguZ2pkZ3hzMg5oLm5vcjRyMXk2OXVqNDIOaC41dDk0anN1cndlbGQyCGguZ2pkZ3hzMg5oLm5vcjRyMXk2OXVqNDIOaC5oMXIxY2RzdXRoa28yDmguYmplMmVxMTYyNGpvOAByITFHM2EwQmJSRjQ4bzEwbVduTHhCUjF6SE9RWXVMWEktVA==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LibreOffice/7.2.5.2$Windows_X86_64 LibreOffice_project/499f9727c189e6ef3471021d6132d4c694f357e5</Application>
  <AppVersion>15.0000</AppVersion>
  <Pages>3</Pages>
  <Words>482</Words>
  <Characters>3008</Characters>
  <CharactersWithSpaces>3513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2026-06-18T08:44:00Z</dcterms:created>
  <dc:creator>diotallevi</dc:creator>
  <dc:description/>
  <dc:language>it-IT</dc:language>
  <cp:lastModifiedBy/>
  <dcterms:modified xsi:type="dcterms:W3CDTF">2026-07-07T11:52:29Z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2018-04-05T00:00:00Z</vt:filetime>
  </property>
  <property fmtid="{D5CDD505-2E9C-101B-9397-08002B2CF9AE}" pid="3" name="Creator">
    <vt:lpwstr>Microsoft® Word 2013</vt:lpwstr>
  </property>
  <property fmtid="{D5CDD505-2E9C-101B-9397-08002B2CF9AE}" pid="4" name="ICV">
    <vt:lpwstr>03DA9993E69B4BDC8EDC2157992C0297_12</vt:lpwstr>
  </property>
  <property fmtid="{D5CDD505-2E9C-101B-9397-08002B2CF9AE}" pid="5" name="KSOProductBuildVer">
    <vt:lpwstr>1033-12.2.0.20795</vt:lpwstr>
  </property>
  <property fmtid="{D5CDD505-2E9C-101B-9397-08002B2CF9AE}" pid="6" name="LastSaved">
    <vt:filetime>2023-09-14T00:00:00Z</vt:filetime>
  </property>
</Properties>
</file>