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20"/>
        <w:jc w:val="center"/>
        <w:rPr>
          <w:rFonts w:ascii="Cambria" w:hAnsi="Cambria" w:cs="Cambria"/>
          <w:b/>
          <w:b/>
          <w:bCs/>
          <w:color w:val="000000"/>
        </w:rPr>
      </w:pPr>
      <w:bookmarkStart w:id="0" w:name="_Hlk130292760"/>
      <w:bookmarkStart w:id="1" w:name="_Hlk130287953"/>
      <w:r>
        <w:rPr>
          <w:rFonts w:cs="Cambria" w:ascii="Cambria" w:hAnsi="Cambria"/>
          <w:b/>
          <w:bCs/>
          <w:color w:val="000000"/>
        </w:rPr>
        <w:t>MANIFESTAZIONE D'INTERESSE PER LA COSTITUZIONE DI UN CALENDARIO CONDIVISO DI INIZIATIVE CULTURALI AUTO-SOSTENUTE E AUTO-ORGANIZZATE DA INCLUDERE NELLA PROGRAMMAZIONE DEL “MAGGIO DEI MONUMENTI” 202</w:t>
      </w:r>
      <w:bookmarkEnd w:id="0"/>
      <w:bookmarkEnd w:id="1"/>
      <w:r>
        <w:rPr>
          <w:rFonts w:cs="Cambria" w:ascii="Cambria" w:hAnsi="Cambria"/>
          <w:b/>
          <w:bCs/>
          <w:color w:val="000000"/>
        </w:rPr>
        <w:t>6</w:t>
      </w:r>
    </w:p>
    <w:p>
      <w:pPr>
        <w:pStyle w:val="Normal"/>
        <w:spacing w:lineRule="exact" w:line="320"/>
        <w:jc w:val="center"/>
        <w:rPr>
          <w:rFonts w:ascii="Cambria" w:hAnsi="Cambria" w:eastAsia="Calibri" w:cs="Cambria"/>
          <w:b/>
          <w:b/>
          <w:bCs/>
          <w:color w:val="000000"/>
          <w:lang w:eastAsia="en-US"/>
        </w:rPr>
      </w:pPr>
      <w:r>
        <w:rPr>
          <w:rFonts w:eastAsia="Calibri" w:cs="Cambria" w:ascii="Cambria" w:hAnsi="Cambria"/>
          <w:b/>
          <w:bCs/>
          <w:color w:val="000000"/>
          <w:lang w:eastAsia="en-US"/>
        </w:rPr>
      </w:r>
    </w:p>
    <w:p>
      <w:pPr>
        <w:pStyle w:val="Normal"/>
        <w:spacing w:lineRule="exact" w:line="320"/>
        <w:jc w:val="center"/>
        <w:rPr>
          <w:rFonts w:ascii="Cambria" w:hAnsi="Cambria" w:eastAsia="Calibri" w:cs="Cambria"/>
          <w:b/>
          <w:b/>
          <w:bCs/>
          <w:color w:val="000000"/>
          <w:lang w:eastAsia="en-US"/>
        </w:rPr>
      </w:pPr>
      <w:r>
        <w:rPr>
          <w:rFonts w:eastAsia="Calibri" w:cs="Cambria" w:ascii="Cambria" w:hAnsi="Cambria" w:eastAsiaTheme="minorHAnsi"/>
          <w:b/>
          <w:bCs/>
          <w:color w:val="000000"/>
          <w:lang w:eastAsia="en-US"/>
        </w:rPr>
        <w:t>ALLEGATO 2</w:t>
      </w:r>
    </w:p>
    <w:p>
      <w:pPr>
        <w:pStyle w:val="Normal"/>
        <w:spacing w:lineRule="exact" w:line="320"/>
        <w:jc w:val="center"/>
        <w:rPr>
          <w:rFonts w:ascii="Cambria" w:hAnsi="Cambria" w:eastAsia="Calibri" w:cs="Cambria"/>
          <w:b/>
          <w:b/>
          <w:bCs/>
          <w:color w:val="000000"/>
          <w:lang w:eastAsia="en-US"/>
        </w:rPr>
      </w:pPr>
      <w:r>
        <w:rPr>
          <w:rFonts w:eastAsia="Calibri" w:cs="Cambria" w:ascii="Cambria" w:hAnsi="Cambria" w:eastAsiaTheme="minorHAnsi"/>
          <w:b/>
          <w:bCs/>
          <w:color w:val="000000"/>
          <w:lang w:eastAsia="en-US"/>
        </w:rPr>
        <w:t>SCHEDA DESCRITTIVA DELLA PROPOSTA PROGETTUALE</w:t>
      </w:r>
    </w:p>
    <w:p>
      <w:pPr>
        <w:pStyle w:val="Normal"/>
        <w:spacing w:lineRule="exact" w:line="320"/>
        <w:rPr>
          <w:rFonts w:ascii="Cambria" w:hAnsi="Cambria" w:eastAsia="Calibri" w:cs="Cambria"/>
          <w:b/>
          <w:b/>
          <w:bCs/>
          <w:color w:val="000000"/>
          <w:lang w:eastAsia="en-US"/>
        </w:rPr>
      </w:pPr>
      <w:r>
        <w:rPr>
          <w:rFonts w:eastAsia="Calibri" w:cs="Cambria" w:ascii="Cambria" w:hAnsi="Cambria"/>
          <w:b/>
          <w:bCs/>
          <w:color w:val="000000"/>
          <w:lang w:eastAsia="en-US"/>
        </w:rPr>
      </w:r>
    </w:p>
    <w:tbl>
      <w:tblPr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2"/>
        <w:gridCol w:w="2725"/>
        <w:gridCol w:w="2223"/>
        <w:gridCol w:w="2247"/>
      </w:tblGrid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TITOLO INIZIATIVA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ORGANIZZAZIONE A CURA DI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il soggetto promotore del progetto e gli eventuali partner, nonché i nominativi di eventuali curatori, direttori artistici, etc.)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TIPOLOGIA INIZIATIVA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(per le aperture straordinarie indicare anche se sono accompagnate da visite guidate o da altri eventi culturali.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Calibri" w:ascii="Calibri" w:hAnsi="Calibri"/>
              </w:rPr>
              <w:t xml:space="preserve"> </w:t>
            </w:r>
            <w:r>
              <w:rPr>
                <w:rFonts w:cs="Calibri" w:ascii="Calibri" w:hAnsi="Calibri"/>
              </w:rPr>
              <w:t>Arte (mostre/installazioni)</w:t>
              <w:br/>
            </w: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Calibri" w:ascii="Calibri" w:hAnsi="Calibri"/>
              </w:rPr>
              <w:t xml:space="preserve"> Cinema</w:t>
              <w:br/>
            </w: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Calibri" w:ascii="Calibri" w:hAnsi="Calibri"/>
              </w:rPr>
              <w:t xml:space="preserve"> Incontri</w:t>
              <w:br/>
            </w: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Calibri" w:ascii="Calibri" w:hAnsi="Calibri"/>
              </w:rPr>
              <w:t xml:space="preserve"> Laboratori</w:t>
              <w:br/>
            </w: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Calibri" w:ascii="Calibri" w:hAnsi="Calibri"/>
              </w:rPr>
              <w:t xml:space="preserve"> Lettura</w:t>
              <w:br/>
            </w: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Calibri" w:ascii="Calibri" w:hAnsi="Calibri"/>
              </w:rPr>
              <w:t xml:space="preserve"> Musica</w:t>
              <w:br/>
            </w: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Calibri" w:ascii="Calibri" w:hAnsi="Calibri"/>
              </w:rPr>
              <w:t xml:space="preserve"> Teatro e danza</w:t>
              <w:br/>
            </w:r>
            <w:r>
              <w:rPr>
                <w:rFonts w:cs="Segoe UI Symbol" w:ascii="Segoe UI Symbol" w:hAnsi="Segoe UI Symbol"/>
              </w:rPr>
              <w:t>☐</w:t>
            </w:r>
            <w:r>
              <w:rPr>
                <w:rFonts w:cs="Calibri" w:ascii="Calibri" w:hAnsi="Calibri"/>
              </w:rPr>
              <w:t xml:space="preserve"> Apertura straordinaria sito culturale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 xml:space="preserve">☐ </w:t>
            </w:r>
            <w:r>
              <w:rPr>
                <w:rFonts w:cs="Calibri" w:ascii="Calibri" w:hAnsi="Calibri"/>
              </w:rPr>
              <w:t>Visite guidate</w:t>
              <w:br/>
              <w:t>☐ altro: …………………………………………………………………………………………………………………………………..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DESTINATARI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se la proposta presentata è destinata ad adulti, famiglie, bambini/ragazzi o altro target specifico)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☐ </w:t>
            </w:r>
            <w:r>
              <w:rPr>
                <w:rFonts w:cs="Calibri" w:ascii="Calibri" w:hAnsi="Calibri"/>
              </w:rPr>
              <w:t>Adulti</w:t>
              <w:br/>
              <w:t>☐ Famiglie</w:t>
              <w:br/>
              <w:t>☐ Bambini/e</w:t>
              <w:br/>
              <w:t>☐ Adolescenti</w:t>
              <w:br/>
              <w:t>☐ Studenti</w:t>
              <w:br/>
              <w:t>☐ Altro: 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/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IDENTIFICAZIONE CROMATICA DELL’INIZIATIVA</w:t>
              <w:br/>
            </w:r>
            <w:r>
              <w:rPr>
                <w:rFonts w:cs="Calibri" w:ascii="Calibri" w:hAnsi="Calibri"/>
                <w:sz w:val="20"/>
                <w:szCs w:val="20"/>
              </w:rPr>
              <w:t>(barrare il colore prescelto, indicando i motivi della scelta)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☐ </w:t>
            </w:r>
            <w:r>
              <w:rPr>
                <w:rFonts w:cs="Calibri" w:ascii="Calibri" w:hAnsi="Calibri"/>
              </w:rPr>
              <w:t>Giallo | ☐ Rosso | ☐ Azzurro | ☐ Bianco</w:t>
            </w:r>
          </w:p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 w:val="false"/>
              <w:spacing w:lineRule="auto" w:line="480"/>
              <w:rPr>
                <w:rFonts w:ascii="Garamond" w:hAnsi="Garamond"/>
              </w:rPr>
            </w:pPr>
            <w:r>
              <w:rPr>
                <w:rStyle w:val="Strong"/>
                <w:rFonts w:cs="Cambria" w:ascii="Cambria" w:hAnsi="Cambria"/>
                <w:color w:val="000000"/>
              </w:rPr>
              <w:t>Motivazione/associazione colore</w:t>
            </w:r>
            <w:r>
              <w:rPr>
                <w:rStyle w:val="Strong"/>
                <w:rFonts w:cs="Cambria" w:ascii="Cambria" w:hAnsi="Cambria"/>
                <w:b w:val="false"/>
                <w:bCs w:val="false"/>
                <w:color w:val="000000"/>
              </w:rPr>
              <w:t>:</w:t>
            </w:r>
          </w:p>
          <w:p>
            <w:pPr>
              <w:pStyle w:val="Normal"/>
              <w:widowControl w:val="false"/>
              <w:spacing w:lineRule="auto" w:line="480"/>
              <w:rPr>
                <w:rFonts w:ascii="Garamond" w:hAnsi="Garamond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</w:t>
            </w:r>
          </w:p>
        </w:tc>
      </w:tr>
      <w:tr>
        <w:trPr/>
        <w:tc>
          <w:tcPr>
            <w:tcW w:w="9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BREVE DESCRIZIONE DELL’INIZIATIVA O DEL SITO CULTURALE STRAORDINARIAMENTE APERTO</w:t>
            </w:r>
            <w:r>
              <w:rPr>
                <w:b/>
                <w:bCs/>
              </w:rPr>
              <w:br/>
            </w:r>
            <w:r>
              <w:rPr>
                <w:rFonts w:cs="Calibri" w:ascii="Calibri" w:hAnsi="Calibri"/>
                <w:sz w:val="20"/>
                <w:szCs w:val="20"/>
              </w:rPr>
              <w:t>(max 1000 battute – utilizzabili per la comunicazione dell’attività)</w:t>
            </w:r>
          </w:p>
        </w:tc>
      </w:tr>
      <w:tr>
        <w:trPr/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238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APPUNTAMENTI IN PROGRAMMA</w:t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(si ricorda che le attività previste dovranno svolgersi nel periodo compreso tra il 2 maggio al 2° giugno 2026)</w:t>
              <w:br/>
            </w:r>
          </w:p>
        </w:tc>
      </w:tr>
      <w:tr>
        <w:trPr>
          <w:trHeight w:val="238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Titolo/tipologia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Location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indirizzo e municipalità di riferimento)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Data e orario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Note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(cast, ospiti, target specifico, ecc.)</w:t>
            </w:r>
          </w:p>
        </w:tc>
      </w:tr>
      <w:tr>
        <w:trPr>
          <w:trHeight w:val="53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7" w:hRule="atLeast"/>
        </w:trPr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EVENTUALE COSTO PER INGRESSO/PARTECIPAZIONE</w:t>
            </w:r>
          </w:p>
          <w:p>
            <w:pPr>
              <w:pStyle w:val="Normal"/>
              <w:widowControl w:val="false"/>
              <w:shd w:val="clear" w:color="auto" w:fill="E7E6E6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l’importo previsto e le eventuali agevolazioni previste per bambini, anziani o altro target specifico)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MODALITÀ DI PRENOTAZIONE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(barrare le modalità prescelte, indicando per ciascuna i dettagli di contatto, ecc.)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cs="Calibri" w:ascii="Calibri" w:hAnsi="Calibri"/>
                <w:lang w:val="en-GB"/>
              </w:rPr>
              <w:t xml:space="preserve">☐ </w:t>
            </w:r>
            <w:r>
              <w:rPr>
                <w:rFonts w:cs="Calibri" w:ascii="Calibri" w:hAnsi="Calibri"/>
                <w:lang w:val="en-GB"/>
              </w:rPr>
              <w:t>Email: ……………………………………………………………………………………………………………………………………..</w:t>
              <w:br/>
              <w:t>☐ Telefono: ………………………………………………………………………………………………………………………………..</w:t>
              <w:br/>
              <w:t>☐ WhatsApp: ……………………………………………………………………………………………………………………………..</w:t>
              <w:br/>
              <w:t>☐ Form online: …………………………………………………………………………………………………………………………..</w:t>
              <w:br/>
            </w:r>
            <w:r>
              <w:rPr>
                <w:rFonts w:cs="Calibri" w:ascii="Calibri" w:hAnsi="Calibri"/>
              </w:rPr>
              <w:t>☐ Nessuna prenotazione (accesso libero)</w:t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MODALITÀ PER LA RICHIESTA DI INFORMAZIONI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(specificare </w:t>
            </w:r>
            <w:r>
              <w:rPr>
                <w:rFonts w:cs="Calibri" w:ascii="Calibri" w:hAnsi="Calibri"/>
                <w:sz w:val="20"/>
                <w:szCs w:val="20"/>
                <w:u w:val="single"/>
              </w:rPr>
              <w:t>almeno una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delle modalità seguenti)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lang w:val="en-GB"/>
              </w:rPr>
            </w:pPr>
            <w:r>
              <w:rPr>
                <w:rFonts w:cs="Calibri" w:ascii="Calibri" w:hAnsi="Calibri"/>
                <w:lang w:val="en-GB"/>
              </w:rPr>
              <w:t xml:space="preserve">☐ </w:t>
            </w:r>
            <w:r>
              <w:rPr>
                <w:rFonts w:cs="Calibri" w:ascii="Calibri" w:hAnsi="Calibri"/>
                <w:lang w:val="en-GB"/>
              </w:rPr>
              <w:t>Email: …………………………………………………………………………………………………………………………………….</w:t>
              <w:br/>
              <w:t>☐ Telefono: ……………………………………………………………………………………………………………………………….</w:t>
              <w:br/>
              <w:t>☐ WhatsApp: ……………………………………………………………………………………………………………………………..</w:t>
              <w:br/>
              <w:t>☐ Form online: …………………………………………………………………………………………………………………………..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  <w:lang w:val="en-GB"/>
              </w:rPr>
            </w:pPr>
            <w:r>
              <w:rPr>
                <w:rFonts w:ascii="Garamond" w:hAnsi="Garamond"/>
                <w:b/>
                <w:bCs/>
                <w:lang w:val="en-GB"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ACCESSIBILITÀ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(indicare il grado di fruibilità delle attività proposte da parte di un pubblico diversamente abile e i servizi previsti)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rpodeltesto"/>
              <w:widowControl w:val="false"/>
              <w:rPr/>
            </w:pPr>
            <w:r>
              <w:rPr>
                <w:rStyle w:val="Strong"/>
                <w:color w:val="FFFFFF"/>
              </w:rPr>
              <w:t>Accessibilità per persone con disabilità</w:t>
            </w:r>
            <w:r>
              <w:rPr>
                <w:color w:val="FFFFFF"/>
              </w:rPr>
              <w:br/>
            </w:r>
            <w:r>
              <w:rPr>
                <w:rStyle w:val="Strong"/>
                <w:rFonts w:cs="Calibri" w:ascii="Calibri" w:hAnsi="Calibri"/>
                <w:color w:val="auto"/>
              </w:rPr>
              <w:t>Accessibilità per persone con disabilità</w:t>
            </w:r>
            <w:r>
              <w:rPr>
                <w:rFonts w:cs="Calibri" w:ascii="Calibri" w:hAnsi="Calibri"/>
                <w:color w:val="auto"/>
              </w:rPr>
              <w:br/>
              <w:t>☐ accesso senza barriere</w:t>
              <w:br/>
              <w:t>☐ parziale (specificare motivo): ……………………………………………………………………………………………….</w:t>
              <w:br/>
              <w:t xml:space="preserve">☐ non accessibile (specificare motivo): </w:t>
            </w:r>
            <w:r>
              <w:rPr>
                <w:rFonts w:cs="Calibri" w:ascii="Calibri" w:hAnsi="Calibri"/>
                <w:color w:val="auto"/>
                <w:lang w:val="en-GB"/>
              </w:rPr>
              <w:t>…………………………………………………………………………………...</w:t>
            </w:r>
            <w:r>
              <w:rPr>
                <w:color w:val="FFFFFF"/>
              </w:rPr>
              <w:t>re</w:t>
            </w:r>
          </w:p>
          <w:p>
            <w:pPr>
              <w:pStyle w:val="Corpodeltesto"/>
              <w:widowControl w:val="false"/>
              <w:rPr>
                <w:color w:val="FFFFFF"/>
              </w:rPr>
            </w:pPr>
            <w:r>
              <w:rPr>
                <w:color w:val="FFFFFF"/>
              </w:rPr>
              <w:t>rziale</w:t>
            </w:r>
          </w:p>
          <w:p>
            <w:pPr>
              <w:pStyle w:val="Corpodeltesto"/>
              <w:widowControl w:val="false"/>
              <w:spacing w:before="0" w:after="283"/>
              <w:rPr/>
            </w:pPr>
            <w:r>
              <w:rPr>
                <w:rStyle w:val="Strong"/>
                <w:rFonts w:cs="Calibri" w:ascii="Calibri" w:hAnsi="Calibri"/>
                <w:color w:val="auto"/>
              </w:rPr>
              <w:t>Servizi aggiuntivi previsti</w:t>
            </w:r>
            <w:r>
              <w:rPr>
                <w:rFonts w:cs="Calibri" w:ascii="Calibri" w:hAnsi="Calibri"/>
                <w:color w:val="auto"/>
              </w:rPr>
              <w:br/>
              <w:t>☐ assistenza in loco</w:t>
              <w:br/>
              <w:t xml:space="preserve">☐ LIS </w:t>
              <w:br/>
              <w:t>☐ audiodescrizione</w:t>
              <w:br/>
              <w:t>☐ materiali semplificati</w:t>
              <w:br/>
              <w:t>☐ altro (specificare): ………………………………………………………………………………………………………………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mbria" w:hAnsi="Cambria" w:cs="Cambria"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SITO WEB/SOCIAL NETWORK DEL SOGGETTO ORGANIZZATORE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b/>
                <w:bCs/>
              </w:rPr>
              <w:t>REFERENTE PER LA COMUNICAZIONE DELL’INIZIATIVA</w:t>
            </w:r>
          </w:p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shd w:fill="E7E6E6" w:val="clear"/>
              </w:rPr>
              <w:t>(indicare nominativo e contatti della persona che curerà gli aspetti comunicativi del progetto. I dati inseriti in questa sezione saranno utilizzati esclusivamente dai referenti dei servizi competenti dell’Amministrazione per la condivisione di informazioni)</w:t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Nome e cognome: </w:t>
            </w:r>
            <w:r>
              <w:rPr>
                <w:rFonts w:cs="Calibri" w:ascii="Calibri" w:hAnsi="Calibri"/>
                <w:lang w:val="en-GB"/>
              </w:rPr>
              <w:t>…………………………………………………………………………………………………………………….</w:t>
            </w:r>
            <w:r>
              <w:rPr>
                <w:rFonts w:cs="Calibri" w:ascii="Calibri" w:hAnsi="Calibri"/>
              </w:rPr>
              <w:br/>
              <w:t>Indirizzo email: …………………………………………………………………………………………………………………………..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Numero di telefono: 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Titolo2"/>
              <w:widowControl w:val="false"/>
              <w:spacing w:before="200" w:after="0"/>
              <w:rPr>
                <w:rFonts w:ascii="Cambria" w:hAnsi="Cambria" w:cs="Cambria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SELEZIONE IMMAGINI PER LA COMUNICAZIONE*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rFonts w:ascii="Calibri" w:hAnsi="Calibri" w:cs="Calibri"/>
                <w:sz w:val="20"/>
                <w:szCs w:val="20"/>
                <w:shd w:fill="E7E6E6" w:val="clear"/>
              </w:rPr>
            </w:pPr>
            <w:r>
              <w:rPr>
                <w:rFonts w:cs="Calibri" w:ascii="Calibri" w:hAnsi="Calibri"/>
                <w:sz w:val="20"/>
                <w:szCs w:val="20"/>
                <w:shd w:fill="E7E6E6" w:val="clear"/>
              </w:rPr>
              <w:t>Allegare, in cartella compressa, tre immagini fotografiche rappresentative del progetto e liberamente utilizzabili per la promozione dello stesso (ad es. foto del sito culturale di cui si prevede l’apertura straordinaria, ritratti degli artisti protagonisti), indicandone di seguito le didascalie.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Foto 01 – didascalia: 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Foto 02 – didascalia: 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Foto 03 – didascalia: ……………………………………………………………………………………………………………………</w:t>
              <w:br/>
            </w:r>
          </w:p>
        </w:tc>
      </w:tr>
      <w:tr>
        <w:trPr>
          <w:trHeight w:val="412" w:hRule="atLeast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false"/>
              <w:rPr>
                <w:i/>
                <w:i/>
                <w:color w:val="000000"/>
                <w:lang w:val="it-IT"/>
              </w:rPr>
            </w:pPr>
            <w:r>
              <w:rPr>
                <w:rFonts w:cs="Calibri" w:ascii="Calibri" w:hAnsi="Calibri"/>
                <w:i/>
                <w:sz w:val="20"/>
                <w:szCs w:val="20"/>
                <w:shd w:fill="E7E6E6" w:val="clear"/>
              </w:rPr>
              <w:t>* Con la trasmissione delle immagini sopra indicate si intende acquisita, da parte del Comune di Napoli e dei suoi aventi causa, l’autorizzazione, a titolo gratuito e senza limiti di tempo, alla pubblicazione e/o diffusione delle stesse in qualsiasi forma e con qualsiasi mezzo (a titolo esemplificativo e non esaustivo: tramite pubblicazione sul sito web e/o i canali social dell’Amministrazione, tramite trasmissione a testate giornalistiche digitali o cartacee), nonché alla conservazione di dette immagini negli archivi informatici del Comune di Napoli.</w:t>
            </w:r>
          </w:p>
        </w:tc>
      </w:tr>
    </w:tbl>
    <w:p>
      <w:pPr>
        <w:pStyle w:val="Normal"/>
        <w:spacing w:lineRule="exact" w:line="300"/>
        <w:jc w:val="both"/>
        <w:rPr/>
      </w:pPr>
      <w:r>
        <w:rPr/>
      </w:r>
    </w:p>
    <w:p>
      <w:pPr>
        <w:pStyle w:val="Normal"/>
        <w:suppressAutoHyphens w:val="false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</w:r>
    </w:p>
    <w:p>
      <w:pPr>
        <w:pStyle w:val="Normal"/>
        <w:spacing w:lineRule="exact" w:line="300"/>
        <w:ind w:left="142" w:hanging="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>
      <w:pPr>
        <w:pStyle w:val="Normal"/>
        <w:spacing w:lineRule="exact" w:line="300"/>
        <w:ind w:left="142" w:hanging="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  <w:bookmarkStart w:id="2" w:name="_GoBack"/>
      <w:bookmarkStart w:id="3" w:name="_GoBack"/>
      <w:bookmarkEnd w:id="3"/>
    </w:p>
    <w:p>
      <w:pPr>
        <w:pStyle w:val="Normal"/>
        <w:spacing w:lineRule="exact" w:line="300"/>
        <w:ind w:left="142" w:hanging="0"/>
        <w:jc w:val="both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</w:r>
    </w:p>
    <w:p>
      <w:pPr>
        <w:pStyle w:val="Corpodeltesto"/>
        <w:ind w:left="142" w:hanging="0"/>
        <w:rPr>
          <w:rFonts w:eastAsia="NSimSun"/>
          <w:color w:val="auto"/>
          <w:kern w:val="2"/>
          <w:sz w:val="22"/>
          <w:szCs w:val="22"/>
          <w:lang w:eastAsia="zh-CN" w:bidi="hi-IN"/>
        </w:rPr>
      </w:pP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 xml:space="preserve">          </w:t>
      </w:r>
      <w:r>
        <w:rPr>
          <w:rFonts w:eastAsia="NSimSun"/>
          <w:color w:val="auto"/>
          <w:kern w:val="2"/>
          <w:sz w:val="22"/>
          <w:szCs w:val="22"/>
          <w:lang w:eastAsia="zh-CN" w:bidi="hi-IN"/>
        </w:rPr>
        <w:t>data</w:t>
        <w:tab/>
        <w:tab/>
        <w:tab/>
        <w:tab/>
        <w:t xml:space="preserve"> </w:t>
        <w:tab/>
        <w:tab/>
        <w:tab/>
        <w:t xml:space="preserve">                       firma </w:t>
      </w:r>
    </w:p>
    <w:p>
      <w:pPr>
        <w:pStyle w:val="Corpodeltesto"/>
        <w:ind w:left="142" w:hanging="0"/>
        <w:rPr/>
      </w:pPr>
      <w:r>
        <w:rPr/>
      </w:r>
    </w:p>
    <w:p>
      <w:pPr>
        <w:pStyle w:val="Normal"/>
        <w:spacing w:lineRule="exact" w:line="300"/>
        <w:ind w:left="142" w:hanging="0"/>
        <w:jc w:val="both"/>
        <w:rPr/>
      </w:pPr>
      <w:r>
        <w:rPr/>
        <w:t xml:space="preserve">________________                     </w:t>
        <w:tab/>
        <w:tab/>
        <w:tab/>
        <w:tab/>
        <w:t>__________________________</w:t>
      </w:r>
    </w:p>
    <w:p>
      <w:pPr>
        <w:pStyle w:val="Normal"/>
        <w:spacing w:lineRule="exact" w:line="300"/>
        <w:jc w:val="both"/>
        <w:rPr>
          <w:lang w:val="it-IT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3119" w:footer="708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  <w:font w:name="Segoe UI Symbol">
    <w:charset w:val="00"/>
    <w:family w:val="roman"/>
    <w:pitch w:val="variable"/>
  </w:font>
  <w:font w:name="FreeSans">
    <w:charset w:val="00"/>
    <w:family w:val="roman"/>
    <w:pitch w:val="variable"/>
  </w:font>
  <w:font w:name="FreeSerif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475.7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475.7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left="-567" w:hanging="0"/>
      <w:jc w:val="center"/>
      <w:rPr>
        <w:rFonts w:ascii="FreeSans" w:hAnsi="FreeSans" w:cs="FreeSans"/>
        <w:b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  <w:drawing>
        <wp:anchor behindDoc="1" distT="0" distB="0" distL="0" distR="0" simplePos="0" locked="0" layoutInCell="0" allowOverlap="1" relativeHeight="15">
          <wp:simplePos x="0" y="0"/>
          <wp:positionH relativeFrom="margin">
            <wp:posOffset>2518410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144" b="0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ind w:left="-567" w:hanging="0"/>
      <w:jc w:val="center"/>
      <w:rPr>
        <w:rFonts w:ascii="FreeSans" w:hAnsi="FreeSans" w:cs="FreeSans"/>
        <w:b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Normal"/>
      <w:spacing w:lineRule="exact" w:line="240"/>
      <w:jc w:val="center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</w:r>
  </w:p>
  <w:p>
    <w:pPr>
      <w:pStyle w:val="Normal"/>
      <w:spacing w:lineRule="exact" w:line="240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                                                                             </w:t>
    </w:r>
    <w:r>
      <w:rPr>
        <w:rFonts w:eastAsia="SimSun"/>
        <w:b/>
        <w:bCs/>
        <w:sz w:val="20"/>
        <w:szCs w:val="20"/>
        <w:lang w:eastAsia="ar-SA"/>
      </w:rPr>
      <w:t xml:space="preserve">AREA CULTURA </w:t>
    </w:r>
  </w:p>
  <w:p>
    <w:pPr>
      <w:pStyle w:val="Normal"/>
      <w:spacing w:lineRule="exact" w:line="240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                                                                         </w:t>
    </w:r>
    <w:r>
      <w:rPr>
        <w:rFonts w:eastAsia="SimSun"/>
        <w:b/>
        <w:bCs/>
        <w:sz w:val="20"/>
        <w:szCs w:val="20"/>
        <w:lang w:eastAsia="ar-SA"/>
      </w:rPr>
      <w:t>SERVIZIO CULTURA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left="-567" w:hanging="0"/>
      <w:jc w:val="center"/>
      <w:rPr>
        <w:rFonts w:ascii="FreeSans" w:hAnsi="FreeSans" w:cs="FreeSans"/>
        <w:b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  <w:drawing>
        <wp:anchor behindDoc="1" distT="0" distB="0" distL="0" distR="0" simplePos="0" locked="0" layoutInCell="0" allowOverlap="1" relativeHeight="15">
          <wp:simplePos x="0" y="0"/>
          <wp:positionH relativeFrom="margin">
            <wp:posOffset>2518410</wp:posOffset>
          </wp:positionH>
          <wp:positionV relativeFrom="page">
            <wp:posOffset>371475</wp:posOffset>
          </wp:positionV>
          <wp:extent cx="905510" cy="826135"/>
          <wp:effectExtent l="0" t="0" r="0" b="0"/>
          <wp:wrapNone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7144" b="0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ind w:left="-567" w:hanging="0"/>
      <w:jc w:val="center"/>
      <w:rPr>
        <w:rFonts w:ascii="FreeSans" w:hAnsi="FreeSans" w:cs="FreeSans"/>
        <w:b/>
        <w:b/>
        <w:sz w:val="15"/>
        <w:szCs w:val="15"/>
      </w:rPr>
    </w:pPr>
    <w:r>
      <w:rPr>
        <w:rFonts w:cs="FreeSans" w:ascii="FreeSans" w:hAnsi="FreeSans"/>
        <w:b/>
        <w:sz w:val="15"/>
        <w:szCs w:val="15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Intestazione"/>
      <w:spacing w:lineRule="auto" w:line="264"/>
      <w:ind w:left="-567" w:hanging="0"/>
      <w:jc w:val="center"/>
      <w:rPr>
        <w:rFonts w:ascii="FreeSerif" w:hAnsi="FreeSerif" w:cs="FreeSerif"/>
        <w:bCs/>
        <w:iCs/>
        <w:sz w:val="19"/>
        <w:szCs w:val="17"/>
      </w:rPr>
    </w:pPr>
    <w:r>
      <w:rPr>
        <w:rFonts w:cs="FreeSerif" w:ascii="FreeSerif" w:hAnsi="FreeSerif"/>
        <w:bCs/>
        <w:iCs/>
        <w:sz w:val="19"/>
        <w:szCs w:val="17"/>
      </w:rPr>
    </w:r>
  </w:p>
  <w:p>
    <w:pPr>
      <w:pStyle w:val="Normal"/>
      <w:spacing w:lineRule="exact" w:line="240"/>
      <w:jc w:val="center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</w:r>
  </w:p>
  <w:p>
    <w:pPr>
      <w:pStyle w:val="Normal"/>
      <w:spacing w:lineRule="exact" w:line="240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                                                                             </w:t>
    </w:r>
    <w:r>
      <w:rPr>
        <w:rFonts w:eastAsia="SimSun"/>
        <w:b/>
        <w:bCs/>
        <w:sz w:val="20"/>
        <w:szCs w:val="20"/>
        <w:lang w:eastAsia="ar-SA"/>
      </w:rPr>
      <w:t xml:space="preserve">AREA CULTURA </w:t>
    </w:r>
  </w:p>
  <w:p>
    <w:pPr>
      <w:pStyle w:val="Normal"/>
      <w:spacing w:lineRule="exact" w:line="240"/>
      <w:rPr>
        <w:rFonts w:eastAsia="SimSun"/>
        <w:b/>
        <w:b/>
        <w:bCs/>
        <w:sz w:val="20"/>
        <w:szCs w:val="20"/>
        <w:lang w:eastAsia="ar-SA"/>
      </w:rPr>
    </w:pPr>
    <w:r>
      <w:rPr>
        <w:rFonts w:eastAsia="SimSun"/>
        <w:b/>
        <w:bCs/>
        <w:sz w:val="20"/>
        <w:szCs w:val="20"/>
        <w:lang w:eastAsia="ar-SA"/>
      </w:rPr>
      <w:t xml:space="preserve">                                                                         </w:t>
    </w:r>
    <w:r>
      <w:rPr>
        <w:rFonts w:eastAsia="SimSun"/>
        <w:b/>
        <w:bCs/>
        <w:sz w:val="20"/>
        <w:szCs w:val="20"/>
        <w:lang w:eastAsia="ar-SA"/>
      </w:rPr>
      <w:t>SERVIZIO CULTURA</w: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75f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  <w:sz w:val="36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CollegamentoInternet">
    <w:name w:val="Hyperlink"/>
    <w:qFormat/>
    <w:rPr>
      <w:color w:val="0000FF"/>
      <w:u w:val="single"/>
    </w:rPr>
  </w:style>
  <w:style w:type="character" w:styleId="CorpotestoCarattere" w:customStyle="1">
    <w:name w:val="Corpo testo Carattere"/>
    <w:semiHidden/>
    <w:qFormat/>
    <w:rPr>
      <w:color w:val="FF0000"/>
      <w:sz w:val="24"/>
      <w:szCs w:val="24"/>
    </w:rPr>
  </w:style>
  <w:style w:type="character" w:styleId="IntestazioneCarattere" w:customStyle="1">
    <w:name w:val="Intestazione Carattere"/>
    <w:uiPriority w:val="99"/>
    <w:qFormat/>
    <w:rsid w:val="00073822"/>
    <w:rPr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245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044245"/>
    <w:rPr/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44245"/>
    <w:rPr>
      <w:b/>
      <w:bCs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44245"/>
    <w:rPr>
      <w:sz w:val="18"/>
      <w:szCs w:val="18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8628d4"/>
    <w:rPr>
      <w:rFonts w:ascii="Liberation Serif" w:hAnsi="Liberation Serif" w:eastAsia="NSimSun" w:cs="Mangal"/>
      <w:kern w:val="2"/>
      <w:szCs w:val="18"/>
      <w:lang w:eastAsia="zh-CN" w:bidi="hi-IN"/>
    </w:rPr>
  </w:style>
  <w:style w:type="character" w:styleId="Caratterinotaapidipagina" w:customStyle="1">
    <w:name w:val="Caratteri nota a piè di pagina"/>
    <w:uiPriority w:val="99"/>
    <w:semiHidden/>
    <w:unhideWhenUsed/>
    <w:qFormat/>
    <w:rsid w:val="008628d4"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Internetlink" w:customStyle="1">
    <w:name w:val="Internet link"/>
    <w:qFormat/>
    <w:rPr>
      <w:color w:val="000080"/>
      <w:u w:val="single"/>
      <w:lang w:val="it-IT" w:bidi="it-IT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Calibri" w:hAnsi="Calibri" w:eastAsia="Calibri" w:cs="Calibri"/>
    </w:rPr>
  </w:style>
  <w:style w:type="character" w:styleId="WW8Num5z0" w:customStyle="1">
    <w:name w:val="WW8Num5z0"/>
    <w:qFormat/>
    <w:rPr>
      <w:b/>
    </w:rPr>
  </w:style>
  <w:style w:type="character" w:styleId="WW8Num3z0" w:customStyle="1">
    <w:name w:val="WW8Num3z0"/>
    <w:qFormat/>
    <w:rPr>
      <w:rFonts w:ascii="Calibri" w:hAnsi="Calibri" w:eastAsia="Calibri" w:cs="Calibri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2z0" w:customStyle="1">
    <w:name w:val="WW8Num2z0"/>
    <w:qFormat/>
    <w:rPr>
      <w:rFonts w:ascii="Calibri" w:hAnsi="Calibri" w:cs="Calibri"/>
    </w:rPr>
  </w:style>
  <w:style w:type="character" w:styleId="Strong">
    <w:name w:val="Strong"/>
    <w:qFormat/>
    <w:rPr>
      <w:b/>
      <w:bCs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Enfasi">
    <w:name w:val="Emphasis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pPr>
      <w:spacing w:lineRule="exact" w:line="300"/>
    </w:pPr>
    <w:rPr>
      <w:color w:val="FF000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" w:customStyle="1">
    <w:name w:val="caption1"/>
    <w:basedOn w:val="Normal"/>
    <w:next w:val="Normal"/>
    <w:qFormat/>
    <w:pPr>
      <w:tabs>
        <w:tab w:val="clear" w:pos="708"/>
        <w:tab w:val="left" w:pos="-1134" w:leader="none"/>
        <w:tab w:val="left" w:pos="-568" w:leader="none"/>
        <w:tab w:val="left" w:pos="-2" w:leader="none"/>
        <w:tab w:val="left" w:pos="564" w:leader="none"/>
        <w:tab w:val="left" w:pos="1130" w:leader="none"/>
        <w:tab w:val="left" w:pos="1696" w:leader="none"/>
        <w:tab w:val="left" w:pos="2262" w:leader="none"/>
        <w:tab w:val="left" w:pos="2828" w:leader="none"/>
        <w:tab w:val="left" w:pos="3394" w:leader="none"/>
        <w:tab w:val="left" w:pos="3960" w:leader="none"/>
        <w:tab w:val="left" w:pos="4526" w:leader="none"/>
        <w:tab w:val="left" w:pos="5092" w:leader="none"/>
        <w:tab w:val="left" w:pos="5658" w:leader="none"/>
        <w:tab w:val="left" w:pos="6224" w:leader="none"/>
        <w:tab w:val="left" w:pos="6790" w:leader="none"/>
        <w:tab w:val="left" w:pos="7356" w:leader="none"/>
        <w:tab w:val="left" w:pos="7922" w:leader="none"/>
        <w:tab w:val="left" w:pos="8488" w:leader="none"/>
        <w:tab w:val="left" w:pos="9054" w:leader="none"/>
        <w:tab w:val="left" w:pos="9620" w:leader="none"/>
      </w:tabs>
      <w:spacing w:lineRule="auto" w:line="276"/>
      <w:jc w:val="center"/>
    </w:pPr>
    <w:rPr>
      <w:rFonts w:ascii="Arial" w:hAnsi="Arial" w:cs="Arial"/>
      <w:b/>
      <w:bCs/>
      <w:sz w:val="32"/>
      <w:bdr w:val="single" w:sz="4" w:space="0" w:color="000000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aragrafoelenco1" w:customStyle="1">
    <w:name w:val="Paragrafo elenco1"/>
    <w:basedOn w:val="Normal"/>
    <w:qFormat/>
    <w:pPr>
      <w:ind w:left="720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it-IT" w:eastAsia="it-IT" w:bidi="ar-SA"/>
    </w:rPr>
  </w:style>
  <w:style w:type="paragraph" w:styleId="BodyText2">
    <w:name w:val="Body Text 2"/>
    <w:basedOn w:val="Normal"/>
    <w:semiHidden/>
    <w:qFormat/>
    <w:pPr>
      <w:jc w:val="both"/>
    </w:pPr>
    <w:rPr>
      <w:b/>
      <w:bCs/>
    </w:rPr>
  </w:style>
  <w:style w:type="paragraph" w:styleId="Documento" w:customStyle="1">
    <w:name w:val="Documento"/>
    <w:basedOn w:val="Normal"/>
    <w:qFormat/>
    <w:pPr>
      <w:widowControl w:val="false"/>
      <w:jc w:val="both"/>
    </w:pPr>
    <w:rPr>
      <w:sz w:val="22"/>
      <w:szCs w:val="20"/>
    </w:rPr>
  </w:style>
  <w:style w:type="paragraph" w:styleId="Intestazione">
    <w:name w:val="Header"/>
    <w:basedOn w:val="Normal"/>
    <w:link w:val="IntestazioneCarattere"/>
    <w:uiPriority w:val="99"/>
    <w:unhideWhenUsed/>
    <w:rsid w:val="0007382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442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44245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44245"/>
    <w:pPr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e61af"/>
    <w:pPr>
      <w:spacing w:before="0" w:after="0"/>
      <w:ind w:left="720" w:hanging="0"/>
      <w:contextualSpacing/>
    </w:pPr>
    <w:rPr/>
  </w:style>
  <w:style w:type="paragraph" w:styleId="Arial10" w:customStyle="1">
    <w:name w:val="Arial 10"/>
    <w:basedOn w:val="Normal"/>
    <w:qFormat/>
    <w:rsid w:val="00715c9a"/>
    <w:pPr>
      <w:spacing w:lineRule="exact" w:line="300"/>
      <w:jc w:val="both"/>
    </w:pPr>
    <w:rPr>
      <w:rFonts w:ascii="Arial" w:hAnsi="Arial" w:eastAsia="Calibri" w:cs="" w:cstheme="minorBidi" w:eastAsiaTheme="minorHAnsi"/>
      <w:sz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f3353b"/>
    <w:pPr>
      <w:spacing w:beforeAutospacing="1" w:afterAutospacing="1"/>
    </w:pPr>
    <w:rPr/>
  </w:style>
  <w:style w:type="paragraph" w:styleId="Revision">
    <w:name w:val="Revision"/>
    <w:uiPriority w:val="99"/>
    <w:semiHidden/>
    <w:qFormat/>
    <w:rsid w:val="009f73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4366ad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it-IT"/>
    </w:rPr>
  </w:style>
  <w:style w:type="paragraph" w:styleId="Textbody" w:customStyle="1">
    <w:name w:val="Text body"/>
    <w:basedOn w:val="Standard"/>
    <w:qFormat/>
    <w:rsid w:val="004366ad"/>
    <w:pPr>
      <w:spacing w:lineRule="auto" w:line="276" w:before="0" w:after="140"/>
    </w:pPr>
    <w:rPr/>
  </w:style>
  <w:style w:type="paragraph" w:styleId="Contenutotabella" w:customStyle="1">
    <w:name w:val="Contenuto tabella"/>
    <w:basedOn w:val="Standard"/>
    <w:qFormat/>
    <w:rsid w:val="004366ad"/>
    <w:pPr>
      <w:widowControl w:val="false"/>
      <w:suppressLineNumbers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8628d4"/>
    <w:pPr>
      <w:textAlignment w:val="baseline"/>
    </w:pPr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paragraph" w:styleId="Contenutocornice" w:customStyle="1">
    <w:name w:val="Contenuto cornice"/>
    <w:basedOn w:val="Normal"/>
    <w:qFormat/>
    <w:pPr/>
    <w:rPr/>
  </w:style>
  <w:style w:type="paragraph" w:styleId="Titolo11" w:customStyle="1">
    <w:name w:val="Titolo 11"/>
    <w:basedOn w:val="Normal"/>
    <w:qFormat/>
    <w:pPr>
      <w:keepNext w:val="true"/>
      <w:spacing w:before="240" w:after="120"/>
    </w:pPr>
    <w:rPr>
      <w:rFonts w:eastAsia="MS PMincho"/>
      <w:b/>
      <w:bCs/>
      <w:sz w:val="48"/>
      <w:szCs w:val="48"/>
      <w:lang w:val="de-DE" w:bidi="fa-IR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522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8628d4"/>
    <w:rPr>
      <w:lang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7A4C3F-9E49-4FFE-B0EE-F6653CFF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LibreOffice/7.4.5.1$Windows_X86_64 LibreOffice_project/9c0871452b3918c1019dde9bfac75448afc4b57f</Application>
  <AppVersion>15.0000</AppVersion>
  <Pages>4</Pages>
  <Words>612</Words>
  <Characters>4638</Characters>
  <CharactersWithSpaces>5565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2026-01-23T14:09:00Z</dcterms:created>
  <dc:creator>Benedetta Caputi</dc:creator>
  <dc:description/>
  <dc:language>it-IT</dc:language>
  <cp:lastModifiedBy/>
  <dcterms:modified xsi:type="dcterms:W3CDTF">2026-01-23T15:37:06Z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