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SHORT LIST PER LA FORMAZIONE DI UN TAVOLO CONSULTIVO FINALIZZATO ALLA </w:t>
      </w:r>
      <w:r>
        <w:rPr>
          <w:rFonts w:cs="Times New Roman" w:ascii="Garamond" w:hAnsi="Garamond"/>
          <w:b/>
          <w:bCs/>
        </w:rPr>
        <w:t>TUTELA E</w:t>
      </w:r>
      <w:r>
        <w:rPr>
          <w:rFonts w:cs="Times New Roman" w:ascii="Garamond" w:hAnsi="Garamond"/>
          <w:b/>
          <w:bCs/>
        </w:rPr>
        <w:t xml:space="preserve"> VALORIZZAZIONE DELLA SCUOLA MUSICALE NAPOLETANA </w:t>
      </w:r>
      <w:r>
        <w:rPr>
          <w:rFonts w:cs="Times New Roman" w:ascii="Garamond" w:hAnsi="Garamond"/>
          <w:b/>
          <w:bCs/>
        </w:rPr>
        <w:t>DEL</w:t>
      </w:r>
      <w:r>
        <w:rPr>
          <w:rFonts w:cs="Times New Roman" w:ascii="Garamond" w:hAnsi="Garamond"/>
          <w:b/>
          <w:bCs/>
        </w:rPr>
        <w:t xml:space="preserve"> ‘700</w:t>
      </w:r>
    </w:p>
    <w:p>
      <w:pPr>
        <w:pStyle w:val="Standard"/>
        <w:jc w:val="center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Standard"/>
        <w:jc w:val="center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>MODULO DI ADESIONE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  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 </w:t>
      </w:r>
      <w:r>
        <w:rPr>
          <w:rFonts w:cs="Times New Roman" w:ascii="Garamond" w:hAnsi="Garamond"/>
        </w:rPr>
        <w:t>Al Comune di Napoli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>Servizio Cultura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>area.cultura@pec.comune.napoli.it</w:t>
      </w:r>
    </w:p>
    <w:p>
      <w:pPr>
        <w:pStyle w:val="Standard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  <w:bookmarkStart w:id="0" w:name="_Toc190830654"/>
      <w:bookmarkStart w:id="1" w:name="_Toc190830654"/>
      <w:bookmarkEnd w:id="1"/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91"/>
        <w:gridCol w:w="2273"/>
        <w:gridCol w:w="785"/>
        <w:gridCol w:w="4095"/>
      </w:tblGrid>
      <w:tr>
        <w:trPr/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Forma giuridica e denominazione</w:t>
            </w:r>
          </w:p>
        </w:tc>
        <w:tc>
          <w:tcPr>
            <w:tcW w:w="7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Legale Rappresentante</w:t>
            </w:r>
          </w:p>
        </w:tc>
        <w:tc>
          <w:tcPr>
            <w:tcW w:w="7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Referente per contatti</w:t>
            </w:r>
          </w:p>
        </w:tc>
        <w:tc>
          <w:tcPr>
            <w:tcW w:w="7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Telefono</w:t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E-mail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</w:tbl>
    <w:p>
      <w:pPr>
        <w:pStyle w:val="Heading3"/>
        <w:ind w:hanging="283" w:left="283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Heading3"/>
        <w:ind w:hanging="283" w:left="283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Textbodyindent"/>
        <w:ind w:right="0"/>
        <w:rPr>
          <w:rFonts w:ascii="Garamond" w:hAnsi="Garamond" w:cs="Times New Roman"/>
        </w:rPr>
      </w:pPr>
      <w:r>
        <w:rPr>
          <w:rFonts w:cs="Times New Roman" w:ascii="Garamond" w:hAnsi="Garamond"/>
        </w:rPr>
        <w:t>Il/La sottoscritto/a _______________________________________________ nato/a a ______________________ il _________________________________________________ e residente a _______________________________________________________________________</w:t>
        <w:br/>
        <w:t xml:space="preserve">in qualità di Legale Rappresentante di </w:t>
      </w:r>
      <w:r>
        <w:rPr>
          <w:rFonts w:cs="Times New Roman" w:ascii="Garamond" w:hAnsi="Garamond"/>
          <w:i/>
          <w:iCs/>
        </w:rPr>
        <w:t>(denominazione)</w:t>
      </w:r>
      <w:r>
        <w:rPr>
          <w:rFonts w:cs="Times New Roman" w:ascii="Garamond" w:hAnsi="Garamond"/>
        </w:rPr>
        <w:t xml:space="preserve">  __________________________________________________</w:t>
      </w:r>
    </w:p>
    <w:p>
      <w:pPr>
        <w:pStyle w:val="Textbodyindent"/>
        <w:ind w:right="0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con sede legale in ______________________ cap. _______ via ___________________________ </w:t>
      </w:r>
    </w:p>
    <w:p>
      <w:pPr>
        <w:pStyle w:val="Textbodyindent"/>
        <w:ind w:right="0"/>
        <w:rPr>
          <w:rFonts w:ascii="Garamond" w:hAnsi="Garamond" w:cs="Times New Roman"/>
        </w:rPr>
      </w:pPr>
      <w:r>
        <w:rPr>
          <w:rFonts w:cs="Times New Roman" w:ascii="Garamond" w:hAnsi="Garamond"/>
        </w:rPr>
        <w:t>tel. ________________________ cell.________________________________________</w:t>
      </w:r>
    </w:p>
    <w:p>
      <w:pPr>
        <w:pStyle w:val="Textbodyindent"/>
        <w:ind w:right="0"/>
        <w:rPr>
          <w:rFonts w:ascii="Garamond" w:hAnsi="Garamond" w:cs="Times New Roman"/>
        </w:rPr>
      </w:pPr>
      <w:r>
        <w:rPr>
          <w:rFonts w:cs="Times New Roman" w:ascii="Garamond" w:hAnsi="Garamond"/>
        </w:rPr>
        <w:t>CF _________________________________ P. IVA ___________________________________,</w:t>
      </w:r>
    </w:p>
    <w:p>
      <w:pPr>
        <w:pStyle w:val="Heading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Heading6"/>
        <w:rPr>
          <w:rFonts w:ascii="Garamond" w:hAnsi="Garamond"/>
        </w:rPr>
      </w:pPr>
      <w:r>
        <w:rPr>
          <w:rFonts w:ascii="Garamond" w:hAnsi="Garamond"/>
        </w:rPr>
        <w:t>C H I E D E</w:t>
      </w:r>
    </w:p>
    <w:p>
      <w:pPr>
        <w:pStyle w:val="Standard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Standard"/>
        <w:spacing w:before="0" w:after="120"/>
        <w:ind w:right="17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di aderire al tavolo consultivo finalizzato alla </w:t>
      </w:r>
      <w:r>
        <w:rPr>
          <w:rFonts w:cs="Times New Roman" w:ascii="Garamond" w:hAnsi="Garamond"/>
        </w:rPr>
        <w:t xml:space="preserve">tutela e </w:t>
      </w:r>
      <w:r>
        <w:rPr>
          <w:rFonts w:cs="Times New Roman" w:ascii="Garamond" w:hAnsi="Garamond"/>
        </w:rPr>
        <w:t>valorizzazione della Scuola Musicale Napoletana</w:t>
      </w:r>
      <w:r>
        <w:rPr>
          <w:rFonts w:ascii="Garamond" w:hAnsi="Garamond"/>
        </w:rPr>
        <w:t xml:space="preserve"> del ‘700</w:t>
      </w:r>
      <w:r>
        <w:rPr>
          <w:rFonts w:cs="Times New Roman" w:ascii="Garamond" w:hAnsi="Garamond"/>
        </w:rPr>
        <w:t>,</w:t>
      </w:r>
      <w:r>
        <w:rPr>
          <w:rFonts w:cs="Times New Roman" w:ascii="Garamond" w:hAnsi="Garamond"/>
          <w:i/>
          <w:iCs/>
        </w:rPr>
        <w:t xml:space="preserve"> </w:t>
      </w:r>
      <w:r>
        <w:rPr>
          <w:rFonts w:cs="Times New Roman" w:ascii="Garamond" w:hAnsi="Garamond"/>
        </w:rPr>
        <w:t>condividendone le finalità e gli obiettivi.</w:t>
      </w:r>
    </w:p>
    <w:p>
      <w:pPr>
        <w:pStyle w:val="Standard"/>
        <w:spacing w:before="0" w:after="120"/>
        <w:ind w:right="17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  <w:t>Si autorizza il trattamento dei dati personali per gli scopi consentiti ai sensi del Regolamento UE 2016/679.</w:t>
      </w:r>
    </w:p>
    <w:p>
      <w:pPr>
        <w:pStyle w:val="Standard"/>
        <w:spacing w:before="0" w:after="120"/>
        <w:ind w:right="170"/>
        <w:rPr>
          <w:rFonts w:ascii="Garamond" w:hAnsi="Garamond" w:cs="Times New Roman"/>
          <w:u w:val="single"/>
        </w:rPr>
      </w:pPr>
      <w:r>
        <w:rPr>
          <w:rFonts w:cs="Times New Roman" w:ascii="Garamond" w:hAnsi="Garamond"/>
          <w:u w:val="single"/>
        </w:rPr>
      </w:r>
    </w:p>
    <w:p>
      <w:pPr>
        <w:pStyle w:val="Standard"/>
        <w:spacing w:before="0" w:after="120"/>
        <w:ind w:right="170"/>
        <w:rPr>
          <w:rFonts w:ascii="Garamond" w:hAnsi="Garamond" w:cs="Times New Roman"/>
          <w:u w:val="single"/>
        </w:rPr>
      </w:pPr>
      <w:r>
        <w:rPr>
          <w:rFonts w:cs="Times New Roman" w:ascii="Garamond" w:hAnsi="Garamond"/>
          <w:u w:val="single"/>
        </w:rPr>
        <w:t xml:space="preserve">Allega copia del documento di riconoscimento e CV da cui si evinca che </w:t>
      </w:r>
      <w:r>
        <w:rPr>
          <w:rFonts w:ascii="Garamond" w:hAnsi="Garamond"/>
          <w:u w:val="single"/>
        </w:rPr>
        <w:t>il soggetto operi nel settore degli studi, ovvero della promozione e della realizzazione di eventi culturali musicali, dedicati alla Scuola Musicale Napoletana del ‘700.</w:t>
      </w:r>
    </w:p>
    <w:p>
      <w:pPr>
        <w:pStyle w:val="Standard"/>
        <w:spacing w:before="0" w:after="120"/>
        <w:ind w:right="170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Standard"/>
        <w:spacing w:before="0" w:after="120"/>
        <w:ind w:right="170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Luogo e data                                                                                                     </w:t>
      </w:r>
    </w:p>
    <w:p>
      <w:pPr>
        <w:pStyle w:val="Standard"/>
        <w:spacing w:before="0" w:after="120"/>
        <w:ind w:right="170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>Firma del Legale Rappresentante</w:t>
      </w:r>
    </w:p>
    <w:sectPr>
      <w:headerReference w:type="default" r:id="rId2"/>
      <w:type w:val="nextPage"/>
      <w:pgSz w:w="11906" w:h="16838"/>
      <w:pgMar w:left="1134" w:right="1134" w:gutter="0" w:header="720" w:top="1134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Garamond" w:hAnsi="Garamond"/>
      </w:rPr>
    </w:pPr>
    <w:r>
      <w:rPr>
        <w:rFonts w:ascii="Garamond" w:hAnsi="Garamond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913765" cy="587375"/>
          <wp:effectExtent l="0" t="0" r="0" b="0"/>
          <wp:wrapSquare wrapText="bothSides"/>
          <wp:docPr id="1" name="immagini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Area Cultura </w:t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Servizio Cultura </w:t>
    </w:r>
  </w:p>
  <w:p>
    <w:pPr>
      <w:pStyle w:val="Normal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ARCU 1106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paragraph" w:styleId="Heading1">
    <w:name w:val="Heading 1"/>
    <w:basedOn w:val="Standard"/>
    <w:uiPriority w:val="9"/>
    <w:qFormat/>
    <w:pPr>
      <w:keepNext w:val="true"/>
      <w:outlineLvl w:val="0"/>
    </w:pPr>
    <w:rPr>
      <w:sz w:val="40"/>
      <w:szCs w:val="40"/>
    </w:rPr>
  </w:style>
  <w:style w:type="paragraph" w:styleId="Heading2">
    <w:name w:val="Heading 2"/>
    <w:basedOn w:val="Standard"/>
    <w:uiPriority w:val="9"/>
    <w:unhideWhenUsed/>
    <w:qFormat/>
    <w:pPr>
      <w:keepNext w:val="true"/>
      <w:outlineLvl w:val="1"/>
    </w:pPr>
    <w:rPr>
      <w:sz w:val="52"/>
      <w:szCs w:val="52"/>
    </w:rPr>
  </w:style>
  <w:style w:type="paragraph" w:styleId="Heading3">
    <w:name w:val="Heading 3"/>
    <w:basedOn w:val="Standard"/>
    <w:uiPriority w:val="9"/>
    <w:unhideWhenUsed/>
    <w:qFormat/>
    <w:pPr>
      <w:keepNext w:val="true"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Standard"/>
    <w:uiPriority w:val="9"/>
    <w:unhideWhenUsed/>
    <w:qFormat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Standard"/>
    <w:uiPriority w:val="9"/>
    <w:unhideWhenUsed/>
    <w:qFormat/>
    <w:pPr>
      <w:keepNext w:val="true"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Standard"/>
    <w:uiPriority w:val="9"/>
    <w:unhideWhenUsed/>
    <w:qFormat/>
    <w:pPr>
      <w:keepNext w:val="true"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fumettoCarattere" w:customStyle="1">
    <w:name w:val="Testo fumetto Carattere"/>
    <w:qFormat/>
    <w:rPr>
      <w:rFonts w:ascii="Tahoma" w:hAnsi="Tahoma" w:eastAsia="Tahoma" w:cs="Tahoma"/>
      <w:sz w:val="16"/>
      <w:szCs w:val="16"/>
      <w:lang w:val="it-IT" w:eastAsia="it-IT" w:bidi="ar-SA"/>
    </w:rPr>
  </w:style>
  <w:style w:type="character" w:styleId="TestonotaapidipaginaCarattere" w:customStyle="1">
    <w:name w:val="Testo nota a piè di pagina Carattere"/>
    <w:qFormat/>
    <w:rPr>
      <w:rFonts w:ascii="Arial" w:hAnsi="Arial" w:eastAsia="Arial" w:cs="Arial"/>
    </w:rPr>
  </w:style>
  <w:style w:type="character" w:styleId="FootnoteSymbol" w:customStyle="1">
    <w:name w:val="Footnote Symbol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Symbol" w:customStyle="1">
    <w:name w:val="Endnote Symbol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cs="Arial" w:eastAsia="Times New Roman"/>
      <w:color w:val="00000A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both"/>
    </w:pPr>
    <w:rPr>
      <w:rFonts w:ascii="Bookman Old Style" w:hAnsi="Bookman Old Style" w:eastAsia="Bookman Old Style" w:cs="Times New Roman"/>
    </w:rPr>
  </w:style>
  <w:style w:type="paragraph" w:styleId="Textbodyindent" w:customStyle="1">
    <w:name w:val="Text body indent"/>
    <w:basedOn w:val="Standard"/>
    <w:qFormat/>
    <w:pPr>
      <w:ind w:right="-143"/>
      <w:jc w:val="both"/>
    </w:pPr>
    <w:rPr/>
  </w:style>
  <w:style w:type="paragraph" w:styleId="BodyTextIndent2">
    <w:name w:val="Body Text Indent 2"/>
    <w:basedOn w:val="Standard"/>
    <w:qFormat/>
    <w:pPr>
      <w:ind w:firstLine="360"/>
      <w:jc w:val="both"/>
    </w:pPr>
    <w:rPr>
      <w:rFonts w:ascii="Bookman Old Style" w:hAnsi="Bookman Old Style" w:eastAsia="Bookman Old Style" w:cs="Times New Roman"/>
    </w:rPr>
  </w:style>
  <w:style w:type="paragraph" w:styleId="BodyTextIndent3">
    <w:name w:val="Body Text Indent 3"/>
    <w:basedOn w:val="Standard"/>
    <w:qFormat/>
    <w:pPr>
      <w:ind w:firstLine="708"/>
      <w:jc w:val="both"/>
    </w:pPr>
    <w:rPr>
      <w:rFonts w:ascii="Bookman Old Style" w:hAnsi="Bookman Old Style" w:eastAsia="Bookman Old Style" w:cs="Times New Roman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Standard"/>
    <w:qFormat/>
    <w:pPr>
      <w:spacing w:lineRule="atLeast" w:line="440"/>
      <w:jc w:val="both"/>
    </w:pPr>
    <w:rPr>
      <w:rFonts w:cs="Times New Roman"/>
      <w:sz w:val="22"/>
      <w:szCs w:val="20"/>
    </w:rPr>
  </w:style>
  <w:style w:type="paragraph" w:styleId="FootnoteText">
    <w:name w:val="Footnote Text"/>
    <w:basedOn w:val="Standard"/>
    <w:pPr/>
    <w:rPr>
      <w:sz w:val="20"/>
      <w:szCs w:val="20"/>
    </w:rPr>
  </w:style>
  <w:style w:type="paragraph" w:styleId="Normaleelenco" w:customStyle="1">
    <w:name w:val="Normale elenco"/>
    <w:basedOn w:val="Standard"/>
    <w:qFormat/>
    <w:pPr>
      <w:spacing w:before="240" w:after="120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Times New Roman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Footnote" w:customStyle="1">
    <w:name w:val="Footnote"/>
    <w:basedOn w:val="Standard"/>
    <w:qFormat/>
    <w:pPr/>
    <w:rPr/>
  </w:style>
  <w:style w:type="paragraph" w:styleId="Contenutotabella" w:customStyle="1">
    <w:name w:val="Contenuto tabella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LibreOffice/7.6.7.2$Windows_X86_64 LibreOffice_project/dd47e4b30cb7dab30588d6c79c651f218165e3c5</Application>
  <AppVersion>15.0000</AppVersion>
  <Pages>1</Pages>
  <Words>180</Words>
  <Characters>1379</Characters>
  <CharactersWithSpaces>1644</CharactersWithSpaces>
  <Paragraphs>28</Paragraphs>
  <Company>GIUNTA REGIONALE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2024-10-10T09:16:00Z</dcterms:created>
  <dc:creator>maria-pastrello</dc:creator>
  <dc:description/>
  <dc:language>it-IT</dc:language>
  <cp:lastModifiedBy/>
  <cp:lastPrinted>2022-05-09T13:05:00Z</cp:lastPrinted>
  <dcterms:modified xsi:type="dcterms:W3CDTF">2026-01-23T10:02:16Z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