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19A7" w14:textId="77777777" w:rsidR="00CC216D" w:rsidRDefault="00CC216D" w:rsidP="00CC216D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bookmarkStart w:id="0" w:name="_Hlk213652603"/>
      <w:r>
        <w:rPr>
          <w:rFonts w:ascii="Cambria" w:hAnsi="Cambria" w:cs="Cambria"/>
          <w:b/>
          <w:bCs/>
          <w:color w:val="000000"/>
          <w:sz w:val="24"/>
          <w:szCs w:val="24"/>
        </w:rPr>
        <w:t>Avviso Pubblico</w:t>
      </w:r>
    </w:p>
    <w:p w14:paraId="0BDAD49E" w14:textId="77777777" w:rsidR="00CC216D" w:rsidRPr="004D6D32" w:rsidRDefault="00CC216D" w:rsidP="00CC216D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“CULTURA NAPOLI 2026”</w:t>
      </w:r>
    </w:p>
    <w:p w14:paraId="651B66AC" w14:textId="77777777" w:rsidR="00CC216D" w:rsidRDefault="00CC216D" w:rsidP="00CC216D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Arial" w:eastAsia="Arial" w:hAnsi="Arial" w:cs="Arial"/>
          <w:b/>
          <w:color w:val="221F1F"/>
          <w:sz w:val="28"/>
          <w:szCs w:val="28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per la selezione di proposte progettuali e l’assegnazione di contributi economici per la realizzazione di iniziative da inserire nella Programmazione culturale 2026</w:t>
      </w:r>
      <w:bookmarkEnd w:id="0"/>
    </w:p>
    <w:p w14:paraId="3F8AD99D" w14:textId="2ED8423C" w:rsidR="00487884" w:rsidRDefault="00847467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ALLEGATO </w:t>
      </w:r>
      <w:r w:rsidR="00D42E73">
        <w:rPr>
          <w:rFonts w:ascii="Cambria" w:hAnsi="Cambria" w:cs="Cambria"/>
          <w:b/>
          <w:bCs/>
          <w:color w:val="000000"/>
          <w:sz w:val="24"/>
          <w:szCs w:val="24"/>
        </w:rPr>
        <w:t>7</w:t>
      </w:r>
    </w:p>
    <w:p w14:paraId="4CCB25BA" w14:textId="77777777" w:rsidR="00487884" w:rsidRDefault="00847467">
      <w:pPr>
        <w:pStyle w:val="Titolo1"/>
        <w:spacing w:before="90"/>
        <w:ind w:left="1575" w:right="1569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PATTO DI INTEGRITÀ</w:t>
      </w:r>
    </w:p>
    <w:p w14:paraId="28732FE2" w14:textId="77777777" w:rsidR="00487884" w:rsidRDefault="00487884">
      <w:pPr>
        <w:pStyle w:val="Corpotesto"/>
        <w:rPr>
          <w:rFonts w:ascii="Cambria" w:hAnsi="Cambria" w:cs="Cambria"/>
          <w:b/>
          <w:bCs/>
          <w:color w:val="000000"/>
        </w:rPr>
      </w:pPr>
    </w:p>
    <w:p w14:paraId="6600A660" w14:textId="77777777" w:rsidR="00487884" w:rsidRDefault="00847467">
      <w:pPr>
        <w:pStyle w:val="Corpotesto"/>
        <w:ind w:left="1572" w:right="1572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 xml:space="preserve">TRA </w:t>
      </w:r>
    </w:p>
    <w:p w14:paraId="41FB9055" w14:textId="77777777" w:rsidR="00487884" w:rsidRDefault="00487884">
      <w:pPr>
        <w:pStyle w:val="Corpotesto"/>
        <w:ind w:left="1572" w:right="1572"/>
        <w:jc w:val="center"/>
        <w:rPr>
          <w:rFonts w:ascii="Cambria" w:hAnsi="Cambria" w:cs="Cambria"/>
          <w:b/>
          <w:bCs/>
          <w:color w:val="000000"/>
        </w:rPr>
      </w:pPr>
    </w:p>
    <w:p w14:paraId="6ADCF673" w14:textId="77777777" w:rsidR="00487884" w:rsidRDefault="00847467">
      <w:pPr>
        <w:pStyle w:val="Corpotesto"/>
        <w:ind w:left="1572" w:right="1572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IL COMUNE DI NAPOLI</w:t>
      </w:r>
    </w:p>
    <w:p w14:paraId="39E7975C" w14:textId="77777777" w:rsidR="00487884" w:rsidRDefault="00487884">
      <w:pPr>
        <w:pStyle w:val="Corpotesto"/>
        <w:spacing w:before="11"/>
        <w:rPr>
          <w:rFonts w:ascii="Cambria" w:hAnsi="Cambria" w:cs="Cambria"/>
          <w:b/>
          <w:bCs/>
          <w:color w:val="000000"/>
        </w:rPr>
      </w:pPr>
    </w:p>
    <w:p w14:paraId="04A66863" w14:textId="77777777" w:rsidR="00487884" w:rsidRDefault="00847467">
      <w:pPr>
        <w:pStyle w:val="Corpotesto"/>
        <w:ind w:left="5"/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E</w:t>
      </w:r>
    </w:p>
    <w:p w14:paraId="7EFF47C5" w14:textId="77777777" w:rsidR="00487884" w:rsidRDefault="00847467">
      <w:pPr>
        <w:pStyle w:val="Corpotesto"/>
        <w:spacing w:before="1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 w14:paraId="22715E68" w14:textId="77777777" w:rsidR="00487884" w:rsidRDefault="00487884">
      <w:pPr>
        <w:pStyle w:val="Corpotesto"/>
        <w:spacing w:before="10"/>
        <w:jc w:val="center"/>
        <w:rPr>
          <w:sz w:val="20"/>
        </w:rPr>
      </w:pPr>
    </w:p>
    <w:p w14:paraId="723F8FC6" w14:textId="77777777" w:rsidR="00487884" w:rsidRDefault="00847467">
      <w:pPr>
        <w:pStyle w:val="Corpotesto"/>
        <w:spacing w:before="1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 w14:paraId="0B7B9086" w14:textId="77777777" w:rsidR="00487884" w:rsidRDefault="00847467">
      <w:pPr>
        <w:pStyle w:val="Corpotesto"/>
        <w:spacing w:before="10"/>
        <w:ind w:left="1701" w:right="1666"/>
        <w:jc w:val="center"/>
        <w:rPr>
          <w:i/>
          <w:iCs/>
          <w:sz w:val="20"/>
        </w:rPr>
      </w:pPr>
      <w:r>
        <w:rPr>
          <w:i/>
          <w:iCs/>
          <w:sz w:val="20"/>
        </w:rPr>
        <w:t>(inserire la denominazione del soggetto proponente in forma singola o, in caso di partecipazione in forma associata, di tutti i componenti della costituenda ATS)</w:t>
      </w:r>
    </w:p>
    <w:p w14:paraId="1E64263F" w14:textId="77777777" w:rsidR="00487884" w:rsidRDefault="00487884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31BEFE5" w14:textId="77777777" w:rsidR="00487884" w:rsidRDefault="0048788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1CECFB9" w14:textId="77777777" w:rsidR="00487884" w:rsidRDefault="00847467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sottoscritto/a.................................................................nato/a a......................................................................</w:t>
      </w:r>
    </w:p>
    <w:p w14:paraId="5603DA81" w14:textId="77777777" w:rsidR="00487884" w:rsidRDefault="00487884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CE25FBA" w14:textId="77777777" w:rsidR="00487884" w:rsidRDefault="00847467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il........................................residente in .................................................................................................................</w:t>
      </w:r>
    </w:p>
    <w:p w14:paraId="437F4CBE" w14:textId="77777777" w:rsidR="00487884" w:rsidRDefault="00487884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5AFFDB4" w14:textId="77777777" w:rsidR="00487884" w:rsidRDefault="00847467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Legale rappresentante della Società....................................................................................................................</w:t>
      </w:r>
    </w:p>
    <w:p w14:paraId="4BA48C5A" w14:textId="77777777" w:rsidR="00487884" w:rsidRDefault="00487884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2A927C0" w14:textId="77777777" w:rsidR="00487884" w:rsidRDefault="00847467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delle sanzioni penali in caso di dichiarazioni false e della conseguente decadenza dai benefici eventualmente conseguiti (ai sensi degli artt. 75 e 76 D.P.R.445/2000)</w:t>
      </w:r>
    </w:p>
    <w:p w14:paraId="2E669611" w14:textId="77777777" w:rsidR="00487884" w:rsidRDefault="00847467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 </w:t>
      </w:r>
    </w:p>
    <w:p w14:paraId="3097CF30" w14:textId="77777777" w:rsidR="00487884" w:rsidRPr="00343519" w:rsidRDefault="00487884">
      <w:pPr>
        <w:widowControl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</w:pPr>
    </w:p>
    <w:p w14:paraId="4AF43A15" w14:textId="7134FF26" w:rsidR="00487884" w:rsidRPr="00343519" w:rsidRDefault="00343519" w:rsidP="0096567E">
      <w:pPr>
        <w:widowControl w:val="0"/>
        <w:spacing w:after="0" w:line="240" w:lineRule="auto"/>
        <w:jc w:val="center"/>
        <w:textAlignment w:val="baseline"/>
        <w:rPr>
          <w:rFonts w:ascii="Cambria" w:eastAsia="Andale Sans UI" w:hAnsi="Cambria" w:cs="Tahoma"/>
          <w:b/>
          <w:bCs/>
          <w:kern w:val="2"/>
          <w:sz w:val="28"/>
          <w:szCs w:val="28"/>
          <w:lang w:bidi="en-US"/>
        </w:rPr>
      </w:pPr>
      <w:r w:rsidRPr="00343519">
        <w:rPr>
          <w:rFonts w:ascii="Cambria" w:eastAsia="Times New Roman" w:hAnsi="Cambria" w:cs="Times New Roman"/>
          <w:b/>
          <w:bCs/>
          <w:color w:val="000000"/>
          <w:kern w:val="2"/>
          <w:sz w:val="28"/>
          <w:szCs w:val="28"/>
          <w:lang w:bidi="en-US"/>
        </w:rPr>
        <w:t>DICHIARA</w:t>
      </w:r>
    </w:p>
    <w:p w14:paraId="166502B6" w14:textId="77777777" w:rsidR="00487884" w:rsidRPr="00343519" w:rsidRDefault="00487884">
      <w:pPr>
        <w:widowControl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3C25B3BE" w14:textId="77777777" w:rsidR="00487884" w:rsidRDefault="00847467">
      <w:pPr>
        <w:widowControl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a conoscenza del contenuto del Patto di Integrità, approvato con Delibera di G.C. n.797 del 3 dicembre 2015, </w:t>
      </w:r>
      <w:r>
        <w:rPr>
          <w:rFonts w:ascii="Times New Roman" w:hAnsi="Times New Roman" w:cs="Times New Roman"/>
          <w:i/>
          <w:iCs/>
        </w:rPr>
        <w:t>(con Deliberazione di G.C n. 522 del 21.12.2023 è stata adottata la nuova versione del Patto di integrità)</w:t>
      </w:r>
      <w:r>
        <w:rPr>
          <w:rFonts w:ascii="Times New Roman" w:hAnsi="Times New Roman" w:cs="Times New Roman"/>
        </w:rPr>
        <w:t xml:space="preserve"> che rende applicabile il Patto stesso alle imprese partecipanti alle gare ed ai soggetti affidatari e, pertanto, ne accetta incondizionatamente il contenuto e gli effetti.</w:t>
      </w:r>
    </w:p>
    <w:p w14:paraId="0D6D5FA3" w14:textId="77777777" w:rsidR="00487884" w:rsidRPr="00343519" w:rsidRDefault="00487884">
      <w:pPr>
        <w:widowControl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</w:pPr>
    </w:p>
    <w:p w14:paraId="37FA9B00" w14:textId="77777777" w:rsidR="00487884" w:rsidRPr="00343519" w:rsidRDefault="00487884">
      <w:pPr>
        <w:widowControl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</w:pPr>
    </w:p>
    <w:p w14:paraId="24191DFA" w14:textId="77777777" w:rsidR="00487884" w:rsidRPr="00343519" w:rsidRDefault="00847467">
      <w:pPr>
        <w:widowControl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</w:pP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>Napoli,</w:t>
      </w: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ab/>
      </w: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ab/>
      </w: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ab/>
      </w: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ab/>
      </w: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ab/>
      </w: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ab/>
      </w: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ab/>
      </w: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ab/>
      </w:r>
      <w:r w:rsidRPr="00343519"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  <w:tab/>
        <w:t>Il Dichiarante</w:t>
      </w:r>
    </w:p>
    <w:p w14:paraId="729FC487" w14:textId="77777777" w:rsidR="00487884" w:rsidRPr="00343519" w:rsidRDefault="00487884">
      <w:pPr>
        <w:widowControl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</w:pPr>
    </w:p>
    <w:p w14:paraId="76435E89" w14:textId="77777777" w:rsidR="00487884" w:rsidRPr="00343519" w:rsidRDefault="00487884">
      <w:pPr>
        <w:widowControl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bidi="en-US"/>
        </w:rPr>
      </w:pPr>
    </w:p>
    <w:p w14:paraId="118E9267" w14:textId="3FB30225" w:rsidR="00487884" w:rsidRDefault="00847467">
      <w:pPr>
        <w:spacing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(in caso di ATS ogni partner della costituenda ATS deve presentare il </w:t>
      </w:r>
      <w:r w:rsidR="00343519">
        <w:rPr>
          <w:rFonts w:ascii="Cambria" w:hAnsi="Cambria" w:cs="Cambria"/>
          <w:b/>
          <w:bCs/>
          <w:color w:val="000000"/>
          <w:sz w:val="24"/>
          <w:szCs w:val="24"/>
        </w:rPr>
        <w:t>proprio Allegato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)</w:t>
      </w:r>
    </w:p>
    <w:sectPr w:rsidR="00487884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0C59" w14:textId="77777777" w:rsidR="001D78B9" w:rsidRDefault="001D78B9">
      <w:pPr>
        <w:spacing w:after="0" w:line="240" w:lineRule="auto"/>
      </w:pPr>
      <w:r>
        <w:separator/>
      </w:r>
    </w:p>
  </w:endnote>
  <w:endnote w:type="continuationSeparator" w:id="0">
    <w:p w14:paraId="46A167CC" w14:textId="77777777" w:rsidR="001D78B9" w:rsidRDefault="001D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261762"/>
      <w:docPartObj>
        <w:docPartGallery w:val="Page Numbers (Bottom of Page)"/>
        <w:docPartUnique/>
      </w:docPartObj>
    </w:sdtPr>
    <w:sdtEndPr/>
    <w:sdtContent>
      <w:p w14:paraId="3C63376D" w14:textId="77777777" w:rsidR="00487884" w:rsidRDefault="00847467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21262" w14:textId="77777777" w:rsidR="00487884" w:rsidRDefault="004878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B181" w14:textId="77777777" w:rsidR="001D78B9" w:rsidRDefault="001D78B9">
      <w:pPr>
        <w:spacing w:after="0" w:line="240" w:lineRule="auto"/>
      </w:pPr>
      <w:r>
        <w:separator/>
      </w:r>
    </w:p>
  </w:footnote>
  <w:footnote w:type="continuationSeparator" w:id="0">
    <w:p w14:paraId="476E75ED" w14:textId="77777777" w:rsidR="001D78B9" w:rsidRDefault="001D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736D" w14:textId="77777777" w:rsidR="00487884" w:rsidRDefault="00847467">
    <w:pPr>
      <w:pStyle w:val="Intestazione"/>
    </w:pPr>
    <w:r>
      <w:tab/>
    </w:r>
    <w:r>
      <w:rPr>
        <w:noProof/>
      </w:rPr>
      <w:drawing>
        <wp:inline distT="0" distB="0" distL="0" distR="0" wp14:anchorId="798EFEB2" wp14:editId="7DCDF6C2">
          <wp:extent cx="981710" cy="9144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F02B9" w14:textId="77777777" w:rsidR="00487884" w:rsidRDefault="00487884">
    <w:pPr>
      <w:pStyle w:val="Intestazione"/>
    </w:pPr>
  </w:p>
  <w:p w14:paraId="68786326" w14:textId="77777777" w:rsidR="00487884" w:rsidRDefault="00847467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Area Cultura</w:t>
    </w:r>
  </w:p>
  <w:p w14:paraId="6D8090E1" w14:textId="77777777" w:rsidR="00487884" w:rsidRDefault="00847467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Servizio Cultura</w:t>
    </w:r>
  </w:p>
  <w:p w14:paraId="7842ED0A" w14:textId="77777777" w:rsidR="00487884" w:rsidRDefault="00847467">
    <w:pPr>
      <w:pStyle w:val="Intestazion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84"/>
    <w:rsid w:val="000D265B"/>
    <w:rsid w:val="001D78B9"/>
    <w:rsid w:val="00343519"/>
    <w:rsid w:val="00487884"/>
    <w:rsid w:val="00847467"/>
    <w:rsid w:val="0096567E"/>
    <w:rsid w:val="00C27FD3"/>
    <w:rsid w:val="00C71BF7"/>
    <w:rsid w:val="00CC216D"/>
    <w:rsid w:val="00D42E73"/>
    <w:rsid w:val="00DA68AE"/>
    <w:rsid w:val="00E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8571"/>
  <w15:docId w15:val="{4271829E-52BB-4C5C-89F5-4EB8971B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B8B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244BA5"/>
    <w:pPr>
      <w:widowControl w:val="0"/>
      <w:spacing w:before="17" w:after="0" w:line="240" w:lineRule="auto"/>
      <w:ind w:left="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259C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259C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259C5"/>
  </w:style>
  <w:style w:type="character" w:styleId="Collegamentoipertestuale">
    <w:name w:val="Hyperlink"/>
    <w:basedOn w:val="Carpredefinitoparagrafo"/>
    <w:uiPriority w:val="99"/>
    <w:unhideWhenUsed/>
    <w:rsid w:val="004C4B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4C4B26"/>
    <w:rPr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3478F8"/>
    <w:rPr>
      <w:i/>
      <w:iCs/>
      <w:color w:val="4472C4" w:themeColor="accent1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44BA5"/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qFormat/>
    <w:rsid w:val="00244BA5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44B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44BA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259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41FC2"/>
    <w:pPr>
      <w:ind w:left="720"/>
      <w:contextualSpacing/>
    </w:pPr>
  </w:style>
  <w:style w:type="paragraph" w:styleId="Nessunaspaziatura">
    <w:name w:val="No Spacing"/>
    <w:uiPriority w:val="1"/>
    <w:qFormat/>
    <w:rsid w:val="003178B1"/>
  </w:style>
  <w:style w:type="paragraph" w:customStyle="1" w:styleId="Standard">
    <w:name w:val="Standard"/>
    <w:qFormat/>
    <w:rsid w:val="00D93F54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LO-normal">
    <w:name w:val="LO-normal"/>
    <w:qFormat/>
    <w:rsid w:val="00234A4F"/>
    <w:pPr>
      <w:spacing w:after="160" w:line="259" w:lineRule="auto"/>
    </w:pPr>
    <w:rPr>
      <w:rFonts w:cs="Calibri"/>
      <w:lang w:eastAsia="zh-CN" w:bidi="hi-IN"/>
    </w:rPr>
  </w:style>
  <w:style w:type="table" w:styleId="Grigliatabella">
    <w:name w:val="Table Grid"/>
    <w:basedOn w:val="Tabellanormale"/>
    <w:uiPriority w:val="39"/>
    <w:rsid w:val="0013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4901-D46B-4CB1-82DE-00069B5B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Cinema</dc:creator>
  <dc:description/>
  <cp:lastModifiedBy>ANASTASIA DI LEVA</cp:lastModifiedBy>
  <cp:revision>23</cp:revision>
  <cp:lastPrinted>2022-02-21T14:45:00Z</cp:lastPrinted>
  <dcterms:created xsi:type="dcterms:W3CDTF">2023-06-22T10:08:00Z</dcterms:created>
  <dcterms:modified xsi:type="dcterms:W3CDTF">2025-11-11T09:49:00Z</dcterms:modified>
  <dc:language>it-IT</dc:language>
</cp:coreProperties>
</file>