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34E0" w14:textId="77777777" w:rsidR="00AD3B14" w:rsidRDefault="000B317A">
      <w:pPr>
        <w:pStyle w:val="Corpotesto"/>
        <w:spacing w:before="11"/>
        <w:rPr>
          <w:sz w:val="20"/>
        </w:rPr>
      </w:pPr>
      <w:r>
        <w:rPr>
          <w:sz w:val="20"/>
        </w:rPr>
        <w:tab/>
      </w:r>
    </w:p>
    <w:p w14:paraId="0D674A32" w14:textId="77777777" w:rsidR="00AD3B14" w:rsidRDefault="00AD3B14">
      <w:pPr>
        <w:pStyle w:val="Corpotesto"/>
        <w:spacing w:before="2"/>
        <w:rPr>
          <w:sz w:val="25"/>
        </w:rPr>
      </w:pPr>
    </w:p>
    <w:p w14:paraId="4E962B51" w14:textId="77777777" w:rsidR="00AD3B14" w:rsidRDefault="00AD3B14">
      <w:pPr>
        <w:pStyle w:val="Corpotesto"/>
        <w:spacing w:before="2"/>
        <w:jc w:val="center"/>
        <w:rPr>
          <w:b/>
          <w:bCs/>
          <w:i/>
          <w:iCs/>
          <w:sz w:val="25"/>
        </w:rPr>
      </w:pPr>
    </w:p>
    <w:p w14:paraId="7208A361" w14:textId="77777777" w:rsidR="00AD3B14" w:rsidRDefault="000B317A">
      <w:pPr>
        <w:pStyle w:val="Corpotesto"/>
        <w:spacing w:before="2"/>
        <w:jc w:val="center"/>
        <w:rPr>
          <w:b/>
          <w:bCs/>
          <w:lang w:val="it-IT"/>
        </w:rPr>
      </w:pPr>
      <w:r>
        <w:rPr>
          <w:b/>
          <w:bCs/>
          <w:noProof/>
          <w:lang w:val="it-IT"/>
        </w:rPr>
        <w:drawing>
          <wp:anchor distT="0" distB="0" distL="0" distR="0" simplePos="0" relativeHeight="2" behindDoc="0" locked="0" layoutInCell="1" allowOverlap="1" wp14:anchorId="62F4C0D0" wp14:editId="6295EA1D">
            <wp:simplePos x="0" y="0"/>
            <wp:positionH relativeFrom="column">
              <wp:posOffset>2623185</wp:posOffset>
            </wp:positionH>
            <wp:positionV relativeFrom="paragraph">
              <wp:posOffset>68580</wp:posOffset>
            </wp:positionV>
            <wp:extent cx="1192530" cy="776605"/>
            <wp:effectExtent l="0" t="0" r="0" b="0"/>
            <wp:wrapSquare wrapText="bothSides"/>
            <wp:docPr id="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7"/>
                    <pic:cNvPicPr>
                      <a:picLocks noChangeAspect="1" noChangeArrowheads="1"/>
                    </pic:cNvPicPr>
                  </pic:nvPicPr>
                  <pic:blipFill>
                    <a:blip r:embed="rId7"/>
                    <a:stretch>
                      <a:fillRect/>
                    </a:stretch>
                  </pic:blipFill>
                  <pic:spPr bwMode="auto">
                    <a:xfrm>
                      <a:off x="0" y="0"/>
                      <a:ext cx="1192530" cy="776605"/>
                    </a:xfrm>
                    <a:prstGeom prst="rect">
                      <a:avLst/>
                    </a:prstGeom>
                  </pic:spPr>
                </pic:pic>
              </a:graphicData>
            </a:graphic>
          </wp:anchor>
        </w:drawing>
      </w:r>
    </w:p>
    <w:p w14:paraId="5070C217" w14:textId="77777777" w:rsidR="00AD3B14" w:rsidRDefault="00AD3B14">
      <w:pPr>
        <w:pStyle w:val="Corpotesto"/>
        <w:spacing w:before="2"/>
        <w:jc w:val="center"/>
        <w:rPr>
          <w:b/>
          <w:bCs/>
          <w:lang w:val="it-IT"/>
        </w:rPr>
      </w:pPr>
    </w:p>
    <w:p w14:paraId="10D2BDF5" w14:textId="77777777" w:rsidR="00AD3B14" w:rsidRDefault="00AD3B14">
      <w:pPr>
        <w:pStyle w:val="Corpotesto"/>
        <w:spacing w:before="2"/>
        <w:jc w:val="center"/>
        <w:rPr>
          <w:b/>
          <w:bCs/>
          <w:lang w:val="it-IT"/>
        </w:rPr>
      </w:pPr>
    </w:p>
    <w:p w14:paraId="7FCE0C0F" w14:textId="77777777" w:rsidR="00AD3B14" w:rsidRDefault="00AD3B14">
      <w:pPr>
        <w:pStyle w:val="Corpotesto"/>
        <w:spacing w:before="2"/>
        <w:jc w:val="center"/>
        <w:rPr>
          <w:b/>
          <w:bCs/>
          <w:lang w:val="it-IT"/>
        </w:rPr>
      </w:pPr>
    </w:p>
    <w:p w14:paraId="1EB19429" w14:textId="77777777" w:rsidR="00AD3B14" w:rsidRDefault="00AD3B14">
      <w:pPr>
        <w:pStyle w:val="Corpotesto"/>
        <w:spacing w:before="2"/>
        <w:jc w:val="center"/>
        <w:rPr>
          <w:b/>
          <w:bCs/>
          <w:lang w:val="it-IT"/>
        </w:rPr>
      </w:pPr>
    </w:p>
    <w:p w14:paraId="1D8DB45A" w14:textId="77777777" w:rsidR="00AD3B14" w:rsidRDefault="000B317A">
      <w:pPr>
        <w:pStyle w:val="Corpotesto"/>
        <w:spacing w:before="2"/>
        <w:jc w:val="center"/>
        <w:rPr>
          <w:b/>
          <w:bCs/>
          <w:lang w:val="it-IT"/>
        </w:rPr>
      </w:pPr>
      <w:r>
        <w:rPr>
          <w:b/>
          <w:bCs/>
          <w:lang w:val="it-IT"/>
        </w:rPr>
        <w:t>Area Sport e Pari Opportunità</w:t>
      </w:r>
    </w:p>
    <w:p w14:paraId="604C90CC" w14:textId="77777777" w:rsidR="00AD3B14" w:rsidRDefault="000B317A">
      <w:pPr>
        <w:pStyle w:val="Corpotesto"/>
        <w:spacing w:before="2"/>
        <w:jc w:val="center"/>
        <w:rPr>
          <w:b/>
          <w:bCs/>
          <w:lang w:val="it-IT"/>
        </w:rPr>
      </w:pPr>
      <w:r>
        <w:rPr>
          <w:b/>
          <w:bCs/>
          <w:lang w:val="it-IT"/>
        </w:rPr>
        <w:t>Servizio Politiche di Genere e Pari Opportunità</w:t>
      </w:r>
    </w:p>
    <w:p w14:paraId="745BD379" w14:textId="77777777" w:rsidR="00AD3B14" w:rsidRDefault="00AD3B14">
      <w:pPr>
        <w:pStyle w:val="Corpotesto"/>
        <w:tabs>
          <w:tab w:val="left" w:pos="3048"/>
        </w:tabs>
        <w:spacing w:before="0"/>
        <w:jc w:val="left"/>
        <w:rPr>
          <w:lang w:val="it-IT"/>
        </w:rPr>
      </w:pPr>
    </w:p>
    <w:p w14:paraId="01CCC258" w14:textId="77777777" w:rsidR="00AD3B14" w:rsidRDefault="00AD3B14">
      <w:pPr>
        <w:pStyle w:val="Corpotesto"/>
        <w:spacing w:before="0"/>
        <w:jc w:val="left"/>
        <w:rPr>
          <w:lang w:val="it-IT"/>
        </w:rPr>
      </w:pPr>
    </w:p>
    <w:p w14:paraId="27486756" w14:textId="77777777" w:rsidR="00AD3B14" w:rsidRDefault="00AD3B14">
      <w:pPr>
        <w:pStyle w:val="Corpotesto"/>
        <w:spacing w:before="0"/>
        <w:jc w:val="left"/>
        <w:rPr>
          <w:lang w:val="it-IT"/>
        </w:rPr>
      </w:pPr>
    </w:p>
    <w:p w14:paraId="1FB11F05" w14:textId="77777777" w:rsidR="00AD3B14" w:rsidRDefault="00AD3B14">
      <w:pPr>
        <w:pStyle w:val="Corpotesto"/>
        <w:spacing w:before="0"/>
        <w:jc w:val="left"/>
        <w:rPr>
          <w:lang w:val="it-IT"/>
        </w:rPr>
      </w:pPr>
    </w:p>
    <w:p w14:paraId="68FFC5F3" w14:textId="77777777" w:rsidR="00AD3B14" w:rsidRDefault="00AD3B14">
      <w:pPr>
        <w:pStyle w:val="Corpotesto"/>
        <w:spacing w:before="0"/>
        <w:jc w:val="left"/>
        <w:rPr>
          <w:lang w:val="it-IT"/>
        </w:rPr>
      </w:pPr>
    </w:p>
    <w:p w14:paraId="3759F1E4" w14:textId="77777777" w:rsidR="00AD3B14" w:rsidRDefault="000B317A">
      <w:pPr>
        <w:pStyle w:val="Corpotesto"/>
        <w:spacing w:before="0"/>
        <w:jc w:val="center"/>
        <w:rPr>
          <w:b/>
          <w:lang w:val="it-IT"/>
        </w:rPr>
      </w:pPr>
      <w:r>
        <w:rPr>
          <w:b/>
          <w:lang w:val="it-IT"/>
        </w:rPr>
        <w:t>FORMAT PROGETTO</w:t>
      </w:r>
    </w:p>
    <w:p w14:paraId="10A17FEA" w14:textId="77777777" w:rsidR="00AD3B14" w:rsidRDefault="00AD3B14">
      <w:pPr>
        <w:pStyle w:val="Corpotesto"/>
        <w:spacing w:before="0"/>
        <w:jc w:val="left"/>
        <w:rPr>
          <w:b/>
          <w:i/>
          <w:lang w:val="it-IT"/>
        </w:rPr>
      </w:pPr>
    </w:p>
    <w:p w14:paraId="1EB4DD72" w14:textId="77777777" w:rsidR="00AD3B14" w:rsidRDefault="00AD3B14">
      <w:pPr>
        <w:pStyle w:val="Corpotesto"/>
        <w:spacing w:before="0"/>
        <w:jc w:val="left"/>
        <w:rPr>
          <w:b/>
          <w:i/>
          <w:lang w:val="it-IT"/>
        </w:rPr>
      </w:pPr>
    </w:p>
    <w:p w14:paraId="1BA0230D" w14:textId="77777777" w:rsidR="00AD3B14" w:rsidRDefault="00AD3B14">
      <w:pPr>
        <w:spacing w:line="264" w:lineRule="auto"/>
        <w:ind w:left="268" w:right="348"/>
        <w:jc w:val="center"/>
        <w:rPr>
          <w:b/>
          <w:sz w:val="24"/>
          <w:szCs w:val="24"/>
          <w:lang w:val="it-IT"/>
        </w:rPr>
      </w:pPr>
    </w:p>
    <w:p w14:paraId="696D6BE2" w14:textId="77777777" w:rsidR="00AD3B14" w:rsidRDefault="00AD3B14">
      <w:pPr>
        <w:spacing w:line="264" w:lineRule="auto"/>
        <w:ind w:left="268" w:right="348"/>
        <w:jc w:val="center"/>
        <w:rPr>
          <w:b/>
          <w:sz w:val="24"/>
          <w:szCs w:val="24"/>
          <w:lang w:val="it-IT"/>
        </w:rPr>
      </w:pPr>
    </w:p>
    <w:p w14:paraId="25D0A5DA" w14:textId="77777777" w:rsidR="00AD3B14" w:rsidRDefault="00AD3B14">
      <w:pPr>
        <w:spacing w:line="264" w:lineRule="auto"/>
        <w:ind w:left="268" w:right="348"/>
        <w:jc w:val="center"/>
        <w:rPr>
          <w:b/>
          <w:sz w:val="24"/>
          <w:szCs w:val="24"/>
          <w:lang w:val="it-IT"/>
        </w:rPr>
      </w:pPr>
    </w:p>
    <w:p w14:paraId="5077737C" w14:textId="77777777" w:rsidR="00AD3B14" w:rsidRDefault="00AD3B14">
      <w:pPr>
        <w:spacing w:line="264" w:lineRule="auto"/>
        <w:ind w:left="268" w:right="348"/>
        <w:jc w:val="center"/>
        <w:rPr>
          <w:b/>
          <w:sz w:val="24"/>
          <w:szCs w:val="24"/>
          <w:lang w:val="it-IT"/>
        </w:rPr>
      </w:pPr>
    </w:p>
    <w:tbl>
      <w:tblPr>
        <w:tblW w:w="9712" w:type="dxa"/>
        <w:tblInd w:w="25" w:type="dxa"/>
        <w:tblLayout w:type="fixed"/>
        <w:tblLook w:val="0000" w:firstRow="0" w:lastRow="0" w:firstColumn="0" w:lastColumn="0" w:noHBand="0" w:noVBand="0"/>
      </w:tblPr>
      <w:tblGrid>
        <w:gridCol w:w="9712"/>
      </w:tblGrid>
      <w:tr w:rsidR="00AD3B14" w:rsidRPr="005A1776" w14:paraId="7C2BF484" w14:textId="77777777">
        <w:tc>
          <w:tcPr>
            <w:tcW w:w="9712" w:type="dxa"/>
            <w:tcBorders>
              <w:top w:val="single" w:sz="4" w:space="0" w:color="00000A"/>
              <w:left w:val="single" w:sz="4" w:space="0" w:color="00000A"/>
              <w:bottom w:val="single" w:sz="4" w:space="0" w:color="00000A"/>
              <w:right w:val="single" w:sz="4" w:space="0" w:color="00000A"/>
            </w:tcBorders>
          </w:tcPr>
          <w:p w14:paraId="11964D57" w14:textId="77777777" w:rsidR="00AD3B14" w:rsidRDefault="00AD3B14">
            <w:pPr>
              <w:pStyle w:val="Testocommento2"/>
              <w:widowControl w:val="0"/>
              <w:spacing w:line="276" w:lineRule="auto"/>
              <w:jc w:val="center"/>
              <w:rPr>
                <w:b/>
                <w:bCs/>
                <w:sz w:val="24"/>
                <w:szCs w:val="24"/>
                <w:lang w:bidi="hi-IN"/>
              </w:rPr>
            </w:pPr>
          </w:p>
          <w:p w14:paraId="4E21CEA8" w14:textId="77777777" w:rsidR="00AD3B14" w:rsidRDefault="000B317A">
            <w:pPr>
              <w:pStyle w:val="Testocommento2"/>
              <w:widowControl w:val="0"/>
              <w:spacing w:line="276" w:lineRule="auto"/>
              <w:jc w:val="center"/>
              <w:rPr>
                <w:b/>
                <w:bCs/>
                <w:sz w:val="28"/>
                <w:szCs w:val="28"/>
                <w:lang w:bidi="hi-IN"/>
              </w:rPr>
            </w:pPr>
            <w:r>
              <w:rPr>
                <w:b/>
                <w:bCs/>
                <w:sz w:val="28"/>
                <w:szCs w:val="28"/>
                <w:lang w:bidi="hi-IN"/>
              </w:rPr>
              <w:t>OBIETTIVO LAVORO</w:t>
            </w:r>
          </w:p>
          <w:p w14:paraId="0201EAE3" w14:textId="0548B84C" w:rsidR="00AD3B14" w:rsidRDefault="005A1776">
            <w:pPr>
              <w:pStyle w:val="Testocommento2"/>
              <w:widowControl w:val="0"/>
              <w:spacing w:line="276" w:lineRule="auto"/>
              <w:jc w:val="center"/>
              <w:rPr>
                <w:b/>
                <w:bCs/>
                <w:sz w:val="28"/>
                <w:szCs w:val="28"/>
                <w:lang w:bidi="hi-IN"/>
              </w:rPr>
            </w:pPr>
            <w:r>
              <w:rPr>
                <w:b/>
                <w:bCs/>
                <w:sz w:val="28"/>
                <w:szCs w:val="28"/>
                <w:lang w:bidi="hi-IN"/>
              </w:rPr>
              <w:t>Indagine di mercato</w:t>
            </w:r>
            <w:r w:rsidR="000B317A">
              <w:rPr>
                <w:b/>
                <w:bCs/>
                <w:sz w:val="28"/>
                <w:szCs w:val="28"/>
                <w:lang w:bidi="hi-IN"/>
              </w:rPr>
              <w:t xml:space="preserve"> per l’acquisizione di manifestazioni d’interesse per la realizzazione di progetti per l’inserimento lavorativo delle donne vittime di violenza di genere – II</w:t>
            </w:r>
            <w:r w:rsidR="00CD3802">
              <w:rPr>
                <w:b/>
                <w:bCs/>
                <w:sz w:val="28"/>
                <w:szCs w:val="28"/>
                <w:lang w:bidi="hi-IN"/>
              </w:rPr>
              <w:t>I</w:t>
            </w:r>
            <w:r w:rsidR="000B317A">
              <w:rPr>
                <w:b/>
                <w:bCs/>
                <w:sz w:val="28"/>
                <w:szCs w:val="28"/>
                <w:lang w:bidi="hi-IN"/>
              </w:rPr>
              <w:t xml:space="preserve"> Edizione</w:t>
            </w:r>
          </w:p>
          <w:p w14:paraId="1E9CB081" w14:textId="77777777" w:rsidR="00AD3B14" w:rsidRDefault="00AD3B14">
            <w:pPr>
              <w:pStyle w:val="Testocommento2"/>
              <w:widowControl w:val="0"/>
              <w:spacing w:line="276" w:lineRule="auto"/>
              <w:jc w:val="center"/>
              <w:rPr>
                <w:b/>
                <w:bCs/>
                <w:sz w:val="24"/>
                <w:szCs w:val="24"/>
                <w:lang w:bidi="hi-IN"/>
              </w:rPr>
            </w:pPr>
          </w:p>
        </w:tc>
      </w:tr>
    </w:tbl>
    <w:p w14:paraId="3D5070E0" w14:textId="77777777" w:rsidR="00AD3B14" w:rsidRDefault="00AD3B14">
      <w:pPr>
        <w:pStyle w:val="Corpotesto"/>
        <w:spacing w:before="199" w:line="264" w:lineRule="auto"/>
        <w:ind w:right="372"/>
        <w:jc w:val="center"/>
        <w:rPr>
          <w:b/>
          <w:lang w:val="it-IT"/>
        </w:rPr>
      </w:pPr>
    </w:p>
    <w:p w14:paraId="52072434" w14:textId="77777777" w:rsidR="00AD3B14" w:rsidRDefault="00AD3B14">
      <w:pPr>
        <w:pStyle w:val="Corpotesto"/>
        <w:spacing w:before="199" w:line="264" w:lineRule="auto"/>
        <w:ind w:right="372"/>
        <w:jc w:val="center"/>
        <w:rPr>
          <w:b/>
          <w:lang w:val="it-IT"/>
        </w:rPr>
      </w:pPr>
    </w:p>
    <w:p w14:paraId="7704CF21" w14:textId="77777777" w:rsidR="00AD3B14" w:rsidRDefault="00AD3B14">
      <w:pPr>
        <w:pStyle w:val="Corpotesto"/>
        <w:spacing w:before="199" w:line="264" w:lineRule="auto"/>
        <w:ind w:right="372"/>
        <w:jc w:val="center"/>
        <w:rPr>
          <w:b/>
          <w:lang w:val="it-IT"/>
        </w:rPr>
      </w:pPr>
    </w:p>
    <w:p w14:paraId="0E8B28F1" w14:textId="77777777" w:rsidR="00AD3B14" w:rsidRDefault="00AD3B14">
      <w:pPr>
        <w:pStyle w:val="Corpotesto"/>
        <w:spacing w:before="199" w:line="264" w:lineRule="auto"/>
        <w:ind w:right="372"/>
        <w:jc w:val="center"/>
        <w:rPr>
          <w:b/>
          <w:lang w:val="it-IT"/>
        </w:rPr>
      </w:pPr>
    </w:p>
    <w:p w14:paraId="0BAE5416" w14:textId="77777777" w:rsidR="00AD3B14" w:rsidRDefault="00AD3B14">
      <w:pPr>
        <w:pStyle w:val="Corpotesto"/>
        <w:spacing w:before="199" w:line="264" w:lineRule="auto"/>
        <w:ind w:right="372"/>
        <w:jc w:val="center"/>
        <w:rPr>
          <w:b/>
          <w:lang w:val="it-IT"/>
        </w:rPr>
      </w:pPr>
    </w:p>
    <w:p w14:paraId="39DC7BC0" w14:textId="77777777" w:rsidR="00AD3B14" w:rsidRDefault="00AD3B14">
      <w:pPr>
        <w:pStyle w:val="Corpotesto"/>
        <w:spacing w:before="199" w:line="264" w:lineRule="auto"/>
        <w:ind w:right="372"/>
        <w:jc w:val="center"/>
        <w:rPr>
          <w:b/>
          <w:lang w:val="it-IT"/>
        </w:rPr>
      </w:pPr>
    </w:p>
    <w:p w14:paraId="5A845196" w14:textId="77777777" w:rsidR="00AD3B14" w:rsidRDefault="00AD3B14">
      <w:pPr>
        <w:pStyle w:val="Corpotesto"/>
        <w:spacing w:before="199" w:line="264" w:lineRule="auto"/>
        <w:ind w:right="372"/>
        <w:jc w:val="center"/>
        <w:rPr>
          <w:b/>
          <w:lang w:val="it-IT"/>
        </w:rPr>
      </w:pPr>
    </w:p>
    <w:p w14:paraId="213AC35B" w14:textId="77777777" w:rsidR="00AD3B14" w:rsidRDefault="00AD3B14">
      <w:pPr>
        <w:pStyle w:val="Corpotesto"/>
        <w:spacing w:before="199" w:line="264" w:lineRule="auto"/>
        <w:ind w:right="372"/>
        <w:jc w:val="center"/>
        <w:rPr>
          <w:b/>
          <w:lang w:val="it-IT"/>
        </w:rPr>
      </w:pPr>
    </w:p>
    <w:p w14:paraId="6665480F" w14:textId="77777777" w:rsidR="00AD3B14" w:rsidRDefault="00AD3B14">
      <w:pPr>
        <w:pStyle w:val="Corpotesto"/>
        <w:spacing w:before="199" w:line="264" w:lineRule="auto"/>
        <w:ind w:right="372"/>
        <w:jc w:val="center"/>
        <w:rPr>
          <w:b/>
          <w:lang w:val="it-IT"/>
        </w:rPr>
      </w:pPr>
    </w:p>
    <w:p w14:paraId="568A44A9" w14:textId="77777777" w:rsidR="00AD3B14" w:rsidRDefault="00AD3B14">
      <w:pPr>
        <w:pStyle w:val="Corpotesto"/>
        <w:spacing w:before="199" w:line="264" w:lineRule="auto"/>
        <w:ind w:right="372"/>
        <w:jc w:val="center"/>
        <w:rPr>
          <w:b/>
          <w:lang w:val="it-IT"/>
        </w:rPr>
      </w:pPr>
    </w:p>
    <w:p w14:paraId="1178DFBD" w14:textId="77777777" w:rsidR="00AD3B14" w:rsidRDefault="00AD3B14">
      <w:pPr>
        <w:pStyle w:val="Corpotesto"/>
        <w:spacing w:before="199" w:line="264" w:lineRule="auto"/>
        <w:ind w:right="372"/>
        <w:jc w:val="center"/>
        <w:rPr>
          <w:b/>
          <w:lang w:val="it-IT"/>
        </w:rPr>
      </w:pPr>
    </w:p>
    <w:p w14:paraId="652C0F0E" w14:textId="77777777" w:rsidR="00AD3B14" w:rsidRDefault="00AD3B14">
      <w:pPr>
        <w:pStyle w:val="Corpotesto"/>
        <w:spacing w:before="199" w:line="264" w:lineRule="auto"/>
        <w:ind w:right="372"/>
        <w:jc w:val="center"/>
        <w:rPr>
          <w:b/>
          <w:lang w:val="it-IT"/>
        </w:rPr>
      </w:pPr>
    </w:p>
    <w:p w14:paraId="664A6B2B" w14:textId="77777777" w:rsidR="00AD3B14" w:rsidRDefault="00AD3B14">
      <w:pPr>
        <w:pStyle w:val="Corpotesto"/>
        <w:spacing w:before="199" w:line="264" w:lineRule="auto"/>
        <w:ind w:right="372"/>
        <w:jc w:val="center"/>
        <w:rPr>
          <w:b/>
          <w:lang w:val="it-IT"/>
        </w:rPr>
      </w:pPr>
    </w:p>
    <w:p w14:paraId="4FFE3DB7" w14:textId="77777777" w:rsidR="00AD3B14" w:rsidRDefault="00AD3B14">
      <w:pPr>
        <w:pStyle w:val="Corpotesto"/>
        <w:spacing w:before="199" w:line="264" w:lineRule="auto"/>
        <w:ind w:right="372"/>
        <w:jc w:val="center"/>
        <w:rPr>
          <w:b/>
          <w:lang w:val="it-IT"/>
        </w:rPr>
      </w:pPr>
    </w:p>
    <w:tbl>
      <w:tblPr>
        <w:tblW w:w="9675" w:type="dxa"/>
        <w:tblInd w:w="218" w:type="dxa"/>
        <w:tblLayout w:type="fixed"/>
        <w:tblCellMar>
          <w:left w:w="10" w:type="dxa"/>
          <w:right w:w="10" w:type="dxa"/>
        </w:tblCellMar>
        <w:tblLook w:val="0000" w:firstRow="0" w:lastRow="0" w:firstColumn="0" w:lastColumn="0" w:noHBand="0" w:noVBand="0"/>
      </w:tblPr>
      <w:tblGrid>
        <w:gridCol w:w="916"/>
        <w:gridCol w:w="8759"/>
      </w:tblGrid>
      <w:tr w:rsidR="00AD3B14" w:rsidRPr="005A1776" w14:paraId="7A774F6B" w14:textId="77777777">
        <w:trPr>
          <w:trHeight w:val="896"/>
        </w:trPr>
        <w:tc>
          <w:tcPr>
            <w:tcW w:w="9675" w:type="dxa"/>
            <w:gridSpan w:val="2"/>
            <w:tcBorders>
              <w:top w:val="single" w:sz="8" w:space="0" w:color="000001"/>
              <w:left w:val="single" w:sz="8" w:space="0" w:color="000001"/>
              <w:bottom w:val="single" w:sz="8" w:space="0" w:color="000001"/>
              <w:right w:val="single" w:sz="8" w:space="0" w:color="000001"/>
            </w:tcBorders>
          </w:tcPr>
          <w:p w14:paraId="6792814D" w14:textId="77777777" w:rsidR="00AD3B14" w:rsidRDefault="000B317A">
            <w:pPr>
              <w:spacing w:before="149"/>
              <w:ind w:left="67"/>
              <w:jc w:val="center"/>
              <w:rPr>
                <w:rFonts w:eastAsia="Calibri"/>
                <w:b/>
                <w:sz w:val="24"/>
                <w:szCs w:val="24"/>
                <w:lang w:val="it-IT"/>
              </w:rPr>
            </w:pPr>
            <w:r>
              <w:rPr>
                <w:rFonts w:eastAsia="Calibri"/>
                <w:b/>
                <w:sz w:val="24"/>
                <w:szCs w:val="24"/>
                <w:lang w:val="it-IT"/>
              </w:rPr>
              <w:t>ESPLORARE OGNUNO DEI SEGUENTI CRITERI AL FINE DI DESCRIVERE IN MANIERA DETTAGLIATA IL PROGETTO ESECUTIVO</w:t>
            </w:r>
          </w:p>
        </w:tc>
      </w:tr>
      <w:tr w:rsidR="00AD3B14" w:rsidRPr="005A1776" w14:paraId="57ECFC86" w14:textId="77777777">
        <w:trPr>
          <w:trHeight w:val="896"/>
        </w:trPr>
        <w:tc>
          <w:tcPr>
            <w:tcW w:w="916" w:type="dxa"/>
            <w:tcBorders>
              <w:top w:val="single" w:sz="8" w:space="0" w:color="000001"/>
              <w:left w:val="single" w:sz="8" w:space="0" w:color="000001"/>
              <w:bottom w:val="single" w:sz="8" w:space="0" w:color="000001"/>
              <w:right w:val="single" w:sz="8" w:space="0" w:color="000001"/>
            </w:tcBorders>
            <w:vAlign w:val="center"/>
          </w:tcPr>
          <w:p w14:paraId="4E2EC404" w14:textId="77777777" w:rsidR="00AD3B14" w:rsidRDefault="00AD3B14">
            <w:pPr>
              <w:spacing w:before="1"/>
              <w:jc w:val="center"/>
              <w:rPr>
                <w:rFonts w:eastAsia="Calibri"/>
                <w:b/>
                <w:sz w:val="24"/>
                <w:szCs w:val="24"/>
                <w:lang w:val="it-IT"/>
              </w:rPr>
            </w:pPr>
          </w:p>
          <w:p w14:paraId="7322A8F0" w14:textId="77777777" w:rsidR="00AD3B14" w:rsidRDefault="000B317A">
            <w:pPr>
              <w:spacing w:before="8"/>
              <w:jc w:val="center"/>
              <w:rPr>
                <w:rFonts w:eastAsia="Calibri"/>
                <w:b/>
                <w:sz w:val="24"/>
                <w:szCs w:val="24"/>
                <w:lang w:val="it-IT"/>
              </w:rPr>
            </w:pPr>
            <w:r>
              <w:rPr>
                <w:rFonts w:eastAsia="Calibri"/>
                <w:b/>
                <w:sz w:val="24"/>
                <w:szCs w:val="24"/>
                <w:lang w:val="it-IT"/>
              </w:rPr>
              <w:t>1</w:t>
            </w:r>
          </w:p>
        </w:tc>
        <w:tc>
          <w:tcPr>
            <w:tcW w:w="8759" w:type="dxa"/>
            <w:tcBorders>
              <w:top w:val="single" w:sz="8" w:space="0" w:color="000001"/>
              <w:left w:val="single" w:sz="8" w:space="0" w:color="000001"/>
              <w:bottom w:val="single" w:sz="8" w:space="0" w:color="000001"/>
              <w:right w:val="single" w:sz="8" w:space="0" w:color="000001"/>
            </w:tcBorders>
            <w:vAlign w:val="center"/>
          </w:tcPr>
          <w:p w14:paraId="13B7F713" w14:textId="77777777" w:rsidR="00AD3B14" w:rsidRPr="000B317A" w:rsidRDefault="000B317A">
            <w:pPr>
              <w:spacing w:before="8"/>
              <w:jc w:val="center"/>
              <w:rPr>
                <w:lang w:val="it-IT"/>
              </w:rPr>
            </w:pPr>
            <w:r>
              <w:rPr>
                <w:rFonts w:eastAsia="Calibri"/>
                <w:b/>
                <w:bCs/>
                <w:sz w:val="24"/>
                <w:szCs w:val="24"/>
                <w:lang w:val="it-IT"/>
              </w:rPr>
              <w:t>Descrizione</w:t>
            </w:r>
            <w:r>
              <w:rPr>
                <w:rFonts w:eastAsia="Calibri"/>
                <w:b/>
                <w:bCs/>
                <w:spacing w:val="7"/>
                <w:sz w:val="24"/>
                <w:szCs w:val="24"/>
                <w:lang w:val="it-IT"/>
              </w:rPr>
              <w:t xml:space="preserve"> aggiornata </w:t>
            </w:r>
            <w:r>
              <w:rPr>
                <w:rFonts w:eastAsia="Calibri"/>
                <w:b/>
                <w:bCs/>
                <w:sz w:val="24"/>
                <w:szCs w:val="24"/>
                <w:lang w:val="it-IT"/>
              </w:rPr>
              <w:t>del</w:t>
            </w:r>
            <w:r>
              <w:rPr>
                <w:rFonts w:eastAsia="Calibri"/>
                <w:b/>
                <w:bCs/>
                <w:spacing w:val="6"/>
                <w:sz w:val="24"/>
                <w:szCs w:val="24"/>
                <w:lang w:val="it-IT"/>
              </w:rPr>
              <w:t xml:space="preserve"> </w:t>
            </w:r>
            <w:r>
              <w:rPr>
                <w:rFonts w:eastAsia="Calibri"/>
                <w:b/>
                <w:bCs/>
                <w:sz w:val="24"/>
                <w:szCs w:val="24"/>
                <w:lang w:val="it-IT"/>
              </w:rPr>
              <w:t>contesto</w:t>
            </w:r>
            <w:r>
              <w:rPr>
                <w:rFonts w:eastAsia="Calibri"/>
                <w:b/>
                <w:bCs/>
                <w:spacing w:val="5"/>
                <w:sz w:val="24"/>
                <w:szCs w:val="24"/>
                <w:lang w:val="it-IT"/>
              </w:rPr>
              <w:t xml:space="preserve"> </w:t>
            </w:r>
            <w:r>
              <w:rPr>
                <w:rFonts w:eastAsia="Calibri"/>
                <w:b/>
                <w:bCs/>
                <w:sz w:val="24"/>
                <w:szCs w:val="24"/>
                <w:lang w:val="it-IT"/>
              </w:rPr>
              <w:t>locale</w:t>
            </w:r>
            <w:r>
              <w:rPr>
                <w:rFonts w:eastAsia="Calibri"/>
                <w:b/>
                <w:bCs/>
                <w:spacing w:val="6"/>
                <w:sz w:val="24"/>
                <w:szCs w:val="24"/>
                <w:lang w:val="it-IT"/>
              </w:rPr>
              <w:t xml:space="preserve"> </w:t>
            </w:r>
            <w:r>
              <w:rPr>
                <w:rFonts w:eastAsia="Calibri"/>
                <w:b/>
                <w:bCs/>
                <w:sz w:val="24"/>
                <w:szCs w:val="24"/>
                <w:lang w:val="it-IT"/>
              </w:rPr>
              <w:t>con</w:t>
            </w:r>
            <w:r>
              <w:rPr>
                <w:rFonts w:eastAsia="Calibri"/>
                <w:b/>
                <w:bCs/>
                <w:spacing w:val="5"/>
                <w:sz w:val="24"/>
                <w:szCs w:val="24"/>
                <w:lang w:val="it-IT"/>
              </w:rPr>
              <w:t xml:space="preserve"> </w:t>
            </w:r>
            <w:r>
              <w:rPr>
                <w:rFonts w:eastAsia="Calibri"/>
                <w:b/>
                <w:bCs/>
                <w:sz w:val="24"/>
                <w:szCs w:val="24"/>
                <w:lang w:val="it-IT"/>
              </w:rPr>
              <w:t>particolare</w:t>
            </w:r>
            <w:r>
              <w:rPr>
                <w:rFonts w:eastAsia="Calibri"/>
                <w:b/>
                <w:bCs/>
                <w:spacing w:val="6"/>
                <w:sz w:val="24"/>
                <w:szCs w:val="24"/>
                <w:lang w:val="it-IT"/>
              </w:rPr>
              <w:t xml:space="preserve"> </w:t>
            </w:r>
            <w:r>
              <w:rPr>
                <w:rFonts w:eastAsia="Calibri"/>
                <w:b/>
                <w:bCs/>
                <w:sz w:val="24"/>
                <w:szCs w:val="24"/>
                <w:lang w:val="it-IT"/>
              </w:rPr>
              <w:t>riferimento</w:t>
            </w:r>
            <w:r>
              <w:rPr>
                <w:rFonts w:eastAsia="Calibri"/>
                <w:b/>
                <w:bCs/>
                <w:spacing w:val="7"/>
                <w:sz w:val="24"/>
                <w:szCs w:val="24"/>
                <w:lang w:val="it-IT"/>
              </w:rPr>
              <w:t xml:space="preserve"> </w:t>
            </w:r>
            <w:r>
              <w:rPr>
                <w:rFonts w:eastAsia="Calibri"/>
                <w:b/>
                <w:bCs/>
                <w:sz w:val="24"/>
                <w:szCs w:val="24"/>
                <w:lang w:val="it-IT"/>
              </w:rPr>
              <w:t>ai dati sull’inserimento lavorativo delle donne nel mercato del lavoro e in particolare delle difficoltà per le donne in condizioni di fragilità/vittime di violenza di genere</w:t>
            </w:r>
          </w:p>
          <w:p w14:paraId="138E5F5C" w14:textId="77777777" w:rsidR="00AD3B14" w:rsidRDefault="00AD3B14">
            <w:pPr>
              <w:spacing w:before="8"/>
              <w:jc w:val="center"/>
              <w:rPr>
                <w:rFonts w:eastAsia="Calibri"/>
                <w:b/>
                <w:sz w:val="24"/>
                <w:szCs w:val="24"/>
                <w:lang w:val="it-IT"/>
              </w:rPr>
            </w:pPr>
          </w:p>
        </w:tc>
      </w:tr>
      <w:tr w:rsidR="00AD3B14" w:rsidRPr="005A1776" w14:paraId="69BB1EC1" w14:textId="77777777">
        <w:trPr>
          <w:trHeight w:val="896"/>
        </w:trPr>
        <w:tc>
          <w:tcPr>
            <w:tcW w:w="916" w:type="dxa"/>
            <w:tcBorders>
              <w:top w:val="single" w:sz="8" w:space="0" w:color="000001"/>
              <w:left w:val="single" w:sz="8" w:space="0" w:color="000001"/>
              <w:bottom w:val="single" w:sz="8" w:space="0" w:color="000001"/>
              <w:right w:val="single" w:sz="8" w:space="0" w:color="000001"/>
            </w:tcBorders>
            <w:vAlign w:val="center"/>
          </w:tcPr>
          <w:p w14:paraId="39A0920C" w14:textId="77777777" w:rsidR="00AD3B14" w:rsidRDefault="00AD3B14">
            <w:pPr>
              <w:spacing w:before="8"/>
              <w:jc w:val="center"/>
              <w:rPr>
                <w:rFonts w:eastAsia="Calibri"/>
                <w:b/>
                <w:sz w:val="24"/>
                <w:szCs w:val="24"/>
                <w:lang w:val="it-IT"/>
              </w:rPr>
            </w:pPr>
          </w:p>
          <w:p w14:paraId="600FA961" w14:textId="77777777" w:rsidR="00AD3B14" w:rsidRDefault="000B317A">
            <w:pPr>
              <w:ind w:left="16"/>
              <w:jc w:val="center"/>
              <w:rPr>
                <w:rFonts w:eastAsia="Calibri"/>
                <w:b/>
                <w:sz w:val="24"/>
                <w:szCs w:val="24"/>
                <w:lang w:val="it-IT"/>
              </w:rPr>
            </w:pPr>
            <w:r>
              <w:rPr>
                <w:rFonts w:eastAsia="Calibri"/>
                <w:b/>
                <w:sz w:val="24"/>
                <w:szCs w:val="24"/>
                <w:lang w:val="it-IT"/>
              </w:rPr>
              <w:t>2</w:t>
            </w:r>
          </w:p>
        </w:tc>
        <w:tc>
          <w:tcPr>
            <w:tcW w:w="8759" w:type="dxa"/>
            <w:tcBorders>
              <w:top w:val="single" w:sz="8" w:space="0" w:color="000001"/>
              <w:left w:val="single" w:sz="8" w:space="0" w:color="000001"/>
              <w:bottom w:val="single" w:sz="8" w:space="0" w:color="000001"/>
              <w:right w:val="single" w:sz="8" w:space="0" w:color="000001"/>
            </w:tcBorders>
          </w:tcPr>
          <w:p w14:paraId="53E1D1F8" w14:textId="0ED7C77F" w:rsidR="00AD3B14" w:rsidRPr="000B317A" w:rsidRDefault="000B317A">
            <w:pPr>
              <w:spacing w:before="146" w:line="232" w:lineRule="auto"/>
              <w:ind w:left="67"/>
              <w:jc w:val="both"/>
              <w:rPr>
                <w:lang w:val="it-IT"/>
              </w:rPr>
            </w:pPr>
            <w:r>
              <w:rPr>
                <w:rFonts w:eastAsia="Calibri"/>
                <w:b/>
                <w:sz w:val="24"/>
                <w:szCs w:val="24"/>
                <w:lang w:val="it-IT"/>
              </w:rPr>
              <w:t>Esperienza</w:t>
            </w:r>
            <w:r>
              <w:rPr>
                <w:rFonts w:eastAsia="Calibri"/>
                <w:b/>
                <w:spacing w:val="33"/>
                <w:sz w:val="24"/>
                <w:szCs w:val="24"/>
                <w:lang w:val="it-IT"/>
              </w:rPr>
              <w:t xml:space="preserve"> </w:t>
            </w:r>
            <w:r>
              <w:rPr>
                <w:rFonts w:eastAsia="Calibri"/>
                <w:b/>
                <w:sz w:val="24"/>
                <w:szCs w:val="24"/>
                <w:lang w:val="it-IT"/>
              </w:rPr>
              <w:t>pregressa</w:t>
            </w:r>
            <w:r>
              <w:rPr>
                <w:rFonts w:eastAsia="Calibri"/>
                <w:b/>
                <w:spacing w:val="33"/>
                <w:sz w:val="24"/>
                <w:szCs w:val="24"/>
                <w:lang w:val="it-IT"/>
              </w:rPr>
              <w:t xml:space="preserve"> </w:t>
            </w:r>
            <w:r>
              <w:rPr>
                <w:rFonts w:eastAsia="Calibri"/>
                <w:b/>
                <w:sz w:val="24"/>
                <w:szCs w:val="24"/>
                <w:lang w:val="it-IT"/>
              </w:rPr>
              <w:t>in</w:t>
            </w:r>
            <w:r>
              <w:rPr>
                <w:rFonts w:eastAsia="Calibri"/>
                <w:b/>
                <w:spacing w:val="33"/>
                <w:sz w:val="24"/>
                <w:szCs w:val="24"/>
                <w:lang w:val="it-IT"/>
              </w:rPr>
              <w:t xml:space="preserve"> </w:t>
            </w:r>
            <w:r>
              <w:rPr>
                <w:rFonts w:eastAsia="Calibri"/>
                <w:b/>
                <w:sz w:val="24"/>
                <w:szCs w:val="24"/>
                <w:lang w:val="it-IT"/>
              </w:rPr>
              <w:t>attività</w:t>
            </w:r>
            <w:r>
              <w:rPr>
                <w:rFonts w:eastAsia="Calibri"/>
                <w:b/>
                <w:spacing w:val="33"/>
                <w:sz w:val="24"/>
                <w:szCs w:val="24"/>
                <w:lang w:val="it-IT"/>
              </w:rPr>
              <w:t xml:space="preserve"> </w:t>
            </w:r>
            <w:r>
              <w:rPr>
                <w:rFonts w:eastAsia="Calibri"/>
                <w:b/>
                <w:sz w:val="24"/>
                <w:szCs w:val="24"/>
                <w:lang w:val="it-IT"/>
              </w:rPr>
              <w:t>similari</w:t>
            </w:r>
            <w:r>
              <w:rPr>
                <w:rFonts w:eastAsia="Calibri"/>
                <w:b/>
                <w:spacing w:val="35"/>
                <w:sz w:val="24"/>
                <w:szCs w:val="24"/>
                <w:lang w:val="it-IT"/>
              </w:rPr>
              <w:t xml:space="preserve"> </w:t>
            </w:r>
            <w:r>
              <w:rPr>
                <w:rFonts w:eastAsia="Calibri"/>
                <w:b/>
                <w:sz w:val="24"/>
                <w:szCs w:val="24"/>
                <w:lang w:val="it-IT"/>
              </w:rPr>
              <w:t>adeguatamente</w:t>
            </w:r>
            <w:r>
              <w:rPr>
                <w:rFonts w:eastAsia="Calibri"/>
                <w:b/>
                <w:spacing w:val="34"/>
                <w:sz w:val="24"/>
                <w:szCs w:val="24"/>
                <w:lang w:val="it-IT"/>
              </w:rPr>
              <w:t xml:space="preserve"> </w:t>
            </w:r>
            <w:r>
              <w:rPr>
                <w:rFonts w:eastAsia="Calibri"/>
                <w:b/>
                <w:sz w:val="24"/>
                <w:szCs w:val="24"/>
                <w:lang w:val="it-IT"/>
              </w:rPr>
              <w:t>documentata</w:t>
            </w:r>
            <w:r>
              <w:rPr>
                <w:rFonts w:eastAsia="Calibri"/>
                <w:b/>
                <w:spacing w:val="34"/>
                <w:sz w:val="24"/>
                <w:szCs w:val="24"/>
                <w:lang w:val="it-IT"/>
              </w:rPr>
              <w:t xml:space="preserve"> </w:t>
            </w:r>
            <w:r>
              <w:rPr>
                <w:rFonts w:eastAsia="Calibri"/>
                <w:b/>
                <w:sz w:val="24"/>
                <w:szCs w:val="24"/>
                <w:lang w:val="it-IT"/>
              </w:rPr>
              <w:t>(1</w:t>
            </w:r>
            <w:r w:rsidR="00CD3802">
              <w:rPr>
                <w:rFonts w:eastAsia="Calibri"/>
                <w:b/>
                <w:sz w:val="24"/>
                <w:szCs w:val="24"/>
                <w:lang w:val="it-IT"/>
              </w:rPr>
              <w:t xml:space="preserve"> </w:t>
            </w:r>
            <w:r>
              <w:rPr>
                <w:rFonts w:eastAsia="Calibri"/>
                <w:b/>
                <w:sz w:val="24"/>
                <w:szCs w:val="24"/>
                <w:lang w:val="it-IT"/>
              </w:rPr>
              <w:t xml:space="preserve">punto </w:t>
            </w:r>
            <w:r>
              <w:rPr>
                <w:rFonts w:eastAsia="Calibri"/>
                <w:b/>
                <w:spacing w:val="-47"/>
                <w:sz w:val="24"/>
                <w:szCs w:val="24"/>
                <w:lang w:val="it-IT"/>
              </w:rPr>
              <w:t xml:space="preserve"> </w:t>
            </w:r>
            <w:r>
              <w:rPr>
                <w:rFonts w:eastAsia="Calibri"/>
                <w:b/>
                <w:sz w:val="24"/>
                <w:szCs w:val="24"/>
                <w:lang w:val="it-IT"/>
              </w:rPr>
              <w:t>per</w:t>
            </w:r>
            <w:r>
              <w:rPr>
                <w:rFonts w:eastAsia="Calibri"/>
                <w:b/>
                <w:spacing w:val="-1"/>
                <w:sz w:val="24"/>
                <w:szCs w:val="24"/>
                <w:lang w:val="it-IT"/>
              </w:rPr>
              <w:t xml:space="preserve"> </w:t>
            </w:r>
            <w:r>
              <w:rPr>
                <w:rFonts w:eastAsia="Calibri"/>
                <w:b/>
                <w:sz w:val="24"/>
                <w:szCs w:val="24"/>
                <w:lang w:val="it-IT"/>
              </w:rPr>
              <w:t>ogni</w:t>
            </w:r>
            <w:r>
              <w:rPr>
                <w:rFonts w:eastAsia="Calibri"/>
                <w:b/>
                <w:spacing w:val="-1"/>
                <w:sz w:val="24"/>
                <w:szCs w:val="24"/>
                <w:lang w:val="it-IT"/>
              </w:rPr>
              <w:t xml:space="preserve"> </w:t>
            </w:r>
            <w:r>
              <w:rPr>
                <w:rFonts w:eastAsia="Calibri"/>
                <w:b/>
                <w:sz w:val="24"/>
                <w:szCs w:val="24"/>
                <w:lang w:val="it-IT"/>
              </w:rPr>
              <w:t xml:space="preserve">anno): </w:t>
            </w:r>
            <w:r>
              <w:rPr>
                <w:rFonts w:eastAsia="Calibri"/>
                <w:sz w:val="24"/>
                <w:szCs w:val="24"/>
                <w:lang w:val="it-IT"/>
              </w:rPr>
              <w:t>esperienze e buone prassi di inserimento socio-lavorativo di donne in situazione di vulnerabilità, realizzazione di progetti finalizzati all’inclusione lavorativa e alla formazione professionale di utenti fragili e a rischio di esclusione sociale, in particolare di donne in condizioni di fragilità /vittime di violenza di genere</w:t>
            </w:r>
          </w:p>
          <w:p w14:paraId="1940E7DE" w14:textId="77777777" w:rsidR="00AD3B14" w:rsidRDefault="00AD3B14">
            <w:pPr>
              <w:spacing w:before="149"/>
              <w:ind w:left="67"/>
              <w:rPr>
                <w:rFonts w:eastAsia="Calibri"/>
                <w:sz w:val="24"/>
                <w:szCs w:val="24"/>
                <w:lang w:val="it-IT"/>
              </w:rPr>
            </w:pPr>
          </w:p>
          <w:p w14:paraId="6A0C0224" w14:textId="77777777" w:rsidR="00AD3B14" w:rsidRDefault="00AD3B14">
            <w:pPr>
              <w:spacing w:before="149"/>
              <w:ind w:left="67"/>
              <w:rPr>
                <w:rFonts w:eastAsia="Calibri"/>
                <w:sz w:val="24"/>
                <w:szCs w:val="24"/>
                <w:lang w:val="it-IT"/>
              </w:rPr>
            </w:pPr>
          </w:p>
        </w:tc>
      </w:tr>
      <w:tr w:rsidR="00AD3B14" w:rsidRPr="005A1776" w14:paraId="3AB4F651" w14:textId="77777777">
        <w:trPr>
          <w:trHeight w:val="971"/>
        </w:trPr>
        <w:tc>
          <w:tcPr>
            <w:tcW w:w="916" w:type="dxa"/>
            <w:tcBorders>
              <w:top w:val="single" w:sz="8" w:space="0" w:color="000001"/>
              <w:left w:val="single" w:sz="8" w:space="0" w:color="000001"/>
              <w:bottom w:val="single" w:sz="8" w:space="0" w:color="000001"/>
              <w:right w:val="single" w:sz="8" w:space="0" w:color="000001"/>
            </w:tcBorders>
            <w:vAlign w:val="center"/>
          </w:tcPr>
          <w:p w14:paraId="4A97BFBC" w14:textId="77777777" w:rsidR="00AD3B14" w:rsidRDefault="00AD3B14">
            <w:pPr>
              <w:jc w:val="center"/>
              <w:rPr>
                <w:rFonts w:eastAsia="Calibri"/>
                <w:b/>
                <w:sz w:val="24"/>
                <w:szCs w:val="24"/>
                <w:lang w:val="it-IT"/>
              </w:rPr>
            </w:pPr>
          </w:p>
          <w:p w14:paraId="3AA35F2C" w14:textId="77777777" w:rsidR="00AD3B14" w:rsidRDefault="000B317A">
            <w:pPr>
              <w:spacing w:before="168"/>
              <w:ind w:left="143"/>
              <w:jc w:val="center"/>
              <w:rPr>
                <w:rFonts w:eastAsia="Calibri"/>
                <w:b/>
                <w:sz w:val="24"/>
                <w:szCs w:val="24"/>
                <w:lang w:val="it-IT"/>
              </w:rPr>
            </w:pPr>
            <w:r>
              <w:rPr>
                <w:rFonts w:eastAsia="Calibri"/>
                <w:b/>
                <w:sz w:val="24"/>
                <w:szCs w:val="24"/>
                <w:lang w:val="it-IT"/>
              </w:rPr>
              <w:t>3</w:t>
            </w:r>
          </w:p>
        </w:tc>
        <w:tc>
          <w:tcPr>
            <w:tcW w:w="8759" w:type="dxa"/>
            <w:tcBorders>
              <w:top w:val="single" w:sz="8" w:space="0" w:color="000001"/>
              <w:left w:val="single" w:sz="8" w:space="0" w:color="000001"/>
              <w:bottom w:val="single" w:sz="8" w:space="0" w:color="000001"/>
              <w:right w:val="single" w:sz="8" w:space="0" w:color="000001"/>
            </w:tcBorders>
          </w:tcPr>
          <w:p w14:paraId="2886E697" w14:textId="2F56D25B" w:rsidR="00AD3B14" w:rsidRPr="000B317A" w:rsidRDefault="000B317A">
            <w:pPr>
              <w:ind w:left="67" w:right="18"/>
              <w:jc w:val="both"/>
              <w:rPr>
                <w:lang w:val="it-IT"/>
              </w:rPr>
            </w:pPr>
            <w:r>
              <w:rPr>
                <w:rFonts w:eastAsia="Calibri"/>
                <w:b/>
                <w:spacing w:val="1"/>
                <w:sz w:val="24"/>
                <w:szCs w:val="24"/>
                <w:lang w:val="it-IT"/>
              </w:rPr>
              <w:t>P</w:t>
            </w:r>
            <w:r>
              <w:rPr>
                <w:rFonts w:eastAsia="Calibri"/>
                <w:b/>
                <w:sz w:val="24"/>
                <w:szCs w:val="24"/>
                <w:lang w:val="it-IT"/>
              </w:rPr>
              <w:t>rogetto</w:t>
            </w:r>
            <w:r>
              <w:rPr>
                <w:rFonts w:eastAsia="Calibri"/>
                <w:b/>
                <w:spacing w:val="1"/>
                <w:sz w:val="24"/>
                <w:szCs w:val="24"/>
                <w:lang w:val="it-IT"/>
              </w:rPr>
              <w:t xml:space="preserve"> G</w:t>
            </w:r>
            <w:r>
              <w:rPr>
                <w:rFonts w:eastAsia="Calibri"/>
                <w:b/>
                <w:sz w:val="24"/>
                <w:szCs w:val="24"/>
                <w:lang w:val="it-IT"/>
              </w:rPr>
              <w:t>estionale e Piano Economico</w:t>
            </w:r>
            <w:r>
              <w:rPr>
                <w:rFonts w:eastAsia="Calibri"/>
                <w:b/>
                <w:spacing w:val="1"/>
                <w:sz w:val="24"/>
                <w:szCs w:val="24"/>
                <w:lang w:val="it-IT"/>
              </w:rPr>
              <w:t xml:space="preserve"> </w:t>
            </w:r>
            <w:r>
              <w:rPr>
                <w:rFonts w:eastAsia="Calibri"/>
                <w:bCs/>
                <w:sz w:val="24"/>
                <w:szCs w:val="24"/>
                <w:lang w:val="it-IT"/>
              </w:rPr>
              <w:t>(descrizione</w:t>
            </w:r>
            <w:r>
              <w:rPr>
                <w:rFonts w:eastAsia="Calibri"/>
                <w:bCs/>
                <w:spacing w:val="1"/>
                <w:sz w:val="24"/>
                <w:szCs w:val="24"/>
                <w:lang w:val="it-IT"/>
              </w:rPr>
              <w:t xml:space="preserve"> </w:t>
            </w:r>
            <w:r>
              <w:rPr>
                <w:rFonts w:eastAsia="Calibri"/>
                <w:bCs/>
                <w:sz w:val="24"/>
                <w:szCs w:val="24"/>
                <w:lang w:val="it-IT"/>
              </w:rPr>
              <w:t>della realizzazione delle azioni come previste nell’avviso): selezione delle beneficiarie, costruzione del progetto individualizzato, incontri singoli e di gruppo di coaching di orientamento lavorativo, numero dei tirocini che si intende attivare e modalità di realizzazione degli stessi, servizi di supporto</w:t>
            </w:r>
            <w:r w:rsidR="00703940">
              <w:rPr>
                <w:rFonts w:eastAsia="Calibri"/>
                <w:bCs/>
                <w:sz w:val="24"/>
                <w:szCs w:val="24"/>
                <w:lang w:val="it-IT"/>
              </w:rPr>
              <w:t xml:space="preserve">. Il budget dovrà essere articolato per voci di spesa indicando per ciascuna di essa il costo unitario netto, il monte ore per le spese di personale, l’aliquota iva, </w:t>
            </w:r>
            <w:r w:rsidR="00B50517">
              <w:rPr>
                <w:rFonts w:eastAsia="Calibri"/>
                <w:bCs/>
                <w:sz w:val="24"/>
                <w:szCs w:val="24"/>
                <w:lang w:val="it-IT"/>
              </w:rPr>
              <w:t>costo totale (iva inclusa).</w:t>
            </w:r>
            <w:r w:rsidR="00834B40">
              <w:rPr>
                <w:rFonts w:eastAsia="Calibri"/>
                <w:bCs/>
                <w:sz w:val="24"/>
                <w:szCs w:val="24"/>
                <w:lang w:val="it-IT"/>
              </w:rPr>
              <w:t xml:space="preserve"> In caso di RTI indicare le aliquote Iva di ciascun partner.</w:t>
            </w:r>
          </w:p>
          <w:p w14:paraId="5A48ECE5" w14:textId="77777777" w:rsidR="00AD3B14" w:rsidRDefault="00AD3B14">
            <w:pPr>
              <w:ind w:left="67" w:right="18"/>
              <w:jc w:val="both"/>
              <w:rPr>
                <w:rFonts w:eastAsia="Calibri"/>
                <w:bCs/>
                <w:i/>
                <w:iCs/>
                <w:sz w:val="24"/>
                <w:szCs w:val="24"/>
                <w:lang w:val="it-IT"/>
              </w:rPr>
            </w:pPr>
          </w:p>
        </w:tc>
      </w:tr>
      <w:tr w:rsidR="00AD3B14" w:rsidRPr="005A1776" w14:paraId="1A906561" w14:textId="77777777">
        <w:trPr>
          <w:trHeight w:val="1180"/>
        </w:trPr>
        <w:tc>
          <w:tcPr>
            <w:tcW w:w="916" w:type="dxa"/>
            <w:tcBorders>
              <w:top w:val="single" w:sz="8" w:space="0" w:color="000001"/>
              <w:left w:val="single" w:sz="8" w:space="0" w:color="000001"/>
              <w:bottom w:val="single" w:sz="8" w:space="0" w:color="000001"/>
              <w:right w:val="single" w:sz="8" w:space="0" w:color="000001"/>
            </w:tcBorders>
            <w:vAlign w:val="center"/>
          </w:tcPr>
          <w:p w14:paraId="4B5A5532" w14:textId="77777777" w:rsidR="00AD3B14" w:rsidRDefault="000B317A">
            <w:pPr>
              <w:spacing w:before="144"/>
              <w:ind w:left="143"/>
              <w:jc w:val="center"/>
              <w:rPr>
                <w:rFonts w:eastAsia="Calibri"/>
                <w:b/>
                <w:sz w:val="24"/>
                <w:szCs w:val="24"/>
                <w:lang w:val="it-IT"/>
              </w:rPr>
            </w:pPr>
            <w:r>
              <w:rPr>
                <w:rFonts w:eastAsia="Calibri"/>
                <w:b/>
                <w:sz w:val="24"/>
                <w:szCs w:val="24"/>
                <w:lang w:val="it-IT"/>
              </w:rPr>
              <w:t>4</w:t>
            </w:r>
          </w:p>
        </w:tc>
        <w:tc>
          <w:tcPr>
            <w:tcW w:w="8759" w:type="dxa"/>
            <w:tcBorders>
              <w:top w:val="single" w:sz="8" w:space="0" w:color="000001"/>
              <w:left w:val="single" w:sz="8" w:space="0" w:color="000001"/>
              <w:bottom w:val="single" w:sz="8" w:space="0" w:color="000001"/>
              <w:right w:val="single" w:sz="8" w:space="0" w:color="000001"/>
            </w:tcBorders>
          </w:tcPr>
          <w:p w14:paraId="63833BD9" w14:textId="77777777" w:rsidR="00AD3B14" w:rsidRDefault="000B317A">
            <w:pPr>
              <w:spacing w:before="146" w:line="232" w:lineRule="auto"/>
              <w:ind w:left="67"/>
              <w:jc w:val="both"/>
              <w:rPr>
                <w:rFonts w:eastAsia="Calibri"/>
                <w:b/>
                <w:bCs/>
                <w:sz w:val="24"/>
                <w:szCs w:val="24"/>
                <w:lang w:val="it-IT"/>
              </w:rPr>
            </w:pPr>
            <w:r>
              <w:rPr>
                <w:rFonts w:eastAsia="Calibri"/>
                <w:b/>
                <w:bCs/>
                <w:sz w:val="24"/>
                <w:szCs w:val="24"/>
                <w:lang w:val="it-IT"/>
              </w:rPr>
              <w:t>Tecniche di motivazione e di attivazione delle risorse individuali con particolare attenzione alle situazioni di vulnerabilità e fragilità sociale e tipologia di servizi da offrire:</w:t>
            </w:r>
          </w:p>
          <w:p w14:paraId="3C9BE81F" w14:textId="77777777" w:rsidR="00AD3B14" w:rsidRPr="000B317A" w:rsidRDefault="000B317A">
            <w:pPr>
              <w:spacing w:before="146" w:line="232" w:lineRule="auto"/>
              <w:ind w:left="67"/>
              <w:jc w:val="both"/>
              <w:rPr>
                <w:lang w:val="it-IT"/>
              </w:rPr>
            </w:pPr>
            <w:r>
              <w:rPr>
                <w:rFonts w:eastAsia="Calibri"/>
                <w:sz w:val="24"/>
                <w:szCs w:val="24"/>
                <w:lang w:val="it-IT"/>
              </w:rPr>
              <w:t>i servizi da prevedere, in relazione ai bisogni espressi dalle donne e ai progetti di autonomia-inserimento lavorativo attivati,</w:t>
            </w:r>
            <w:r>
              <w:rPr>
                <w:rFonts w:eastAsia="Calibri"/>
                <w:b/>
                <w:bCs/>
                <w:sz w:val="24"/>
                <w:szCs w:val="24"/>
                <w:lang w:val="it-IT"/>
              </w:rPr>
              <w:t xml:space="preserve"> </w:t>
            </w:r>
            <w:r>
              <w:rPr>
                <w:rFonts w:eastAsia="Calibri"/>
                <w:sz w:val="24"/>
                <w:szCs w:val="24"/>
                <w:lang w:val="it-IT"/>
              </w:rPr>
              <w:t>potranno comprendere tra gli altri (l’elenco è a titolo esemplificativo e non esaustivo):</w:t>
            </w:r>
          </w:p>
          <w:p w14:paraId="4424C381" w14:textId="77777777" w:rsidR="00AD3B14" w:rsidRDefault="000B317A">
            <w:pPr>
              <w:spacing w:before="146" w:line="232" w:lineRule="auto"/>
              <w:ind w:left="67"/>
              <w:jc w:val="both"/>
              <w:rPr>
                <w:rFonts w:eastAsia="Calibri"/>
                <w:sz w:val="24"/>
                <w:szCs w:val="24"/>
                <w:lang w:val="it-IT"/>
              </w:rPr>
            </w:pPr>
            <w:r>
              <w:rPr>
                <w:rFonts w:eastAsia="Calibri"/>
                <w:sz w:val="24"/>
                <w:szCs w:val="24"/>
                <w:lang w:val="it-IT"/>
              </w:rPr>
              <w:t>- per l’area conciliazione vita e lavoro: l’acquisizione di servizi per la cura dei figli, quali doposcuola, semi-convitti, asili nido, servizi di mensa scolastica, trasporti scolastici, centri estivi, attività ricreative-sportive;</w:t>
            </w:r>
          </w:p>
          <w:p w14:paraId="516D0853" w14:textId="77777777" w:rsidR="00AD3B14" w:rsidRDefault="000B317A">
            <w:pPr>
              <w:spacing w:before="146" w:line="232" w:lineRule="auto"/>
              <w:ind w:left="67"/>
              <w:jc w:val="both"/>
              <w:rPr>
                <w:rFonts w:eastAsia="Calibri"/>
                <w:sz w:val="24"/>
                <w:szCs w:val="24"/>
                <w:lang w:val="it-IT"/>
              </w:rPr>
            </w:pPr>
            <w:r>
              <w:rPr>
                <w:rFonts w:eastAsia="Calibri"/>
                <w:sz w:val="24"/>
                <w:szCs w:val="24"/>
                <w:lang w:val="it-IT"/>
              </w:rPr>
              <w:t>- per l’area supporto alla donna: trasporti da-per la sede di lavoro o la sede di formazione, spese connesse a documenti o modulistica o altre spese accessorie necessarie alla realizzazione dei percorsi di autonomia</w:t>
            </w:r>
          </w:p>
          <w:p w14:paraId="5EE53789" w14:textId="77777777" w:rsidR="00AD3B14" w:rsidRDefault="00AD3B14">
            <w:pPr>
              <w:spacing w:before="146" w:line="232" w:lineRule="auto"/>
              <w:ind w:left="67"/>
              <w:jc w:val="both"/>
              <w:rPr>
                <w:rFonts w:eastAsia="Calibri"/>
                <w:i/>
                <w:iCs/>
                <w:sz w:val="24"/>
                <w:szCs w:val="24"/>
                <w:lang w:val="it-IT"/>
              </w:rPr>
            </w:pPr>
          </w:p>
        </w:tc>
      </w:tr>
      <w:tr w:rsidR="00AD3B14" w:rsidRPr="005A1776" w14:paraId="2C88D214" w14:textId="77777777">
        <w:trPr>
          <w:trHeight w:val="60"/>
        </w:trPr>
        <w:tc>
          <w:tcPr>
            <w:tcW w:w="916" w:type="dxa"/>
            <w:tcBorders>
              <w:top w:val="single" w:sz="8" w:space="0" w:color="000001"/>
              <w:left w:val="single" w:sz="8" w:space="0" w:color="000001"/>
              <w:bottom w:val="single" w:sz="8" w:space="0" w:color="000001"/>
              <w:right w:val="single" w:sz="8" w:space="0" w:color="000001"/>
            </w:tcBorders>
            <w:vAlign w:val="center"/>
          </w:tcPr>
          <w:p w14:paraId="308DEF37" w14:textId="77777777" w:rsidR="00AD3B14" w:rsidRDefault="000B317A">
            <w:pPr>
              <w:spacing w:before="376" w:after="232"/>
              <w:ind w:left="143"/>
              <w:jc w:val="center"/>
              <w:rPr>
                <w:rFonts w:eastAsia="Calibri"/>
                <w:b/>
                <w:sz w:val="24"/>
                <w:szCs w:val="24"/>
                <w:lang w:val="it-IT"/>
              </w:rPr>
            </w:pPr>
            <w:r>
              <w:rPr>
                <w:rFonts w:eastAsia="Calibri"/>
                <w:b/>
                <w:sz w:val="24"/>
                <w:szCs w:val="24"/>
                <w:lang w:val="it-IT"/>
              </w:rPr>
              <w:t>5</w:t>
            </w:r>
          </w:p>
        </w:tc>
        <w:tc>
          <w:tcPr>
            <w:tcW w:w="8759" w:type="dxa"/>
            <w:tcBorders>
              <w:top w:val="single" w:sz="8" w:space="0" w:color="000001"/>
              <w:left w:val="single" w:sz="8" w:space="0" w:color="000001"/>
              <w:bottom w:val="single" w:sz="8" w:space="0" w:color="000001"/>
              <w:right w:val="single" w:sz="8" w:space="0" w:color="000001"/>
            </w:tcBorders>
          </w:tcPr>
          <w:p w14:paraId="501ED491" w14:textId="77777777" w:rsidR="00AD3B14" w:rsidRDefault="00AD3B14">
            <w:pPr>
              <w:spacing w:line="260" w:lineRule="exact"/>
              <w:ind w:left="67"/>
              <w:jc w:val="both"/>
              <w:rPr>
                <w:b/>
                <w:sz w:val="24"/>
                <w:szCs w:val="24"/>
                <w:lang w:val="it-IT"/>
              </w:rPr>
            </w:pPr>
          </w:p>
          <w:p w14:paraId="49CD925F" w14:textId="77777777" w:rsidR="00AD3B14" w:rsidRDefault="000B317A">
            <w:pPr>
              <w:spacing w:line="260" w:lineRule="exact"/>
              <w:ind w:left="67"/>
              <w:jc w:val="both"/>
              <w:rPr>
                <w:b/>
                <w:sz w:val="24"/>
                <w:szCs w:val="24"/>
                <w:lang w:val="it-IT"/>
              </w:rPr>
            </w:pPr>
            <w:r>
              <w:rPr>
                <w:b/>
                <w:sz w:val="24"/>
                <w:szCs w:val="24"/>
                <w:lang w:val="it-IT"/>
              </w:rPr>
              <w:t>Monitoraggio e valutazione delle attività: modalità/azioni di riscontro fra contenuto del progetto di inserimento lavorativo offerto e progetto realizzato, per verificare l’inserimento delle donne, la validità del sistema di relazioni, l’utilità degli interventi di supporto eventualmente attivati e, complessivamente, l’efficacia del progetto di inserimento lavorativo complessivo e dei singoli progetti individuali.</w:t>
            </w:r>
          </w:p>
          <w:p w14:paraId="6E751C3A" w14:textId="77777777" w:rsidR="00AD3B14" w:rsidRDefault="00AD3B14">
            <w:pPr>
              <w:spacing w:line="260" w:lineRule="exact"/>
              <w:ind w:left="67"/>
              <w:jc w:val="both"/>
              <w:rPr>
                <w:b/>
                <w:sz w:val="24"/>
                <w:szCs w:val="24"/>
                <w:lang w:val="it-IT"/>
              </w:rPr>
            </w:pPr>
          </w:p>
          <w:p w14:paraId="1DC8D57C" w14:textId="2947AB46" w:rsidR="00AD3B14" w:rsidRDefault="000B317A">
            <w:pPr>
              <w:spacing w:line="260" w:lineRule="exact"/>
              <w:ind w:left="67"/>
              <w:jc w:val="both"/>
              <w:rPr>
                <w:bCs/>
                <w:sz w:val="24"/>
                <w:szCs w:val="24"/>
                <w:lang w:val="it-IT"/>
              </w:rPr>
            </w:pPr>
            <w:r>
              <w:rPr>
                <w:bCs/>
                <w:sz w:val="24"/>
                <w:szCs w:val="24"/>
                <w:lang w:val="it-IT"/>
              </w:rPr>
              <w:t xml:space="preserve">I contenuti: tale riscontro avviene sia per gli elementi quantitativi (incidenza occupazionale) sia sviluppando gli aspetti di coerenza tra il progetto di inserimento lavorativo e il progetto individuale soprattutto negli elementi qualitativi, quali le metodologie di inserimento, il sistema di gestione delle risorse umane, le azioni per garantire la continuità del rapporto di lavoro (es. azioni per la conciliazione vita familiare </w:t>
            </w:r>
            <w:r>
              <w:rPr>
                <w:bCs/>
                <w:sz w:val="24"/>
                <w:szCs w:val="24"/>
                <w:lang w:val="it-IT"/>
              </w:rPr>
              <w:lastRenderedPageBreak/>
              <w:t>– vita lavorativa ecc</w:t>
            </w:r>
            <w:r w:rsidR="00C92D2F">
              <w:rPr>
                <w:bCs/>
                <w:sz w:val="24"/>
                <w:szCs w:val="24"/>
                <w:lang w:val="it-IT"/>
              </w:rPr>
              <w:t>.</w:t>
            </w:r>
            <w:r>
              <w:rPr>
                <w:bCs/>
                <w:sz w:val="24"/>
                <w:szCs w:val="24"/>
                <w:lang w:val="it-IT"/>
              </w:rPr>
              <w:t>). Tale modalità di riscontro costituisce, inoltre, uno strumento utile per facilitare e qualificare le successive fasi di monitoraggio e controllo dell’effettiva attuazione del progetto di inserimento lavorativo</w:t>
            </w:r>
          </w:p>
          <w:p w14:paraId="3CB2A5A0" w14:textId="77777777" w:rsidR="00AD3B14" w:rsidRDefault="00AD3B14">
            <w:pPr>
              <w:spacing w:line="260" w:lineRule="exact"/>
              <w:ind w:left="67"/>
              <w:jc w:val="both"/>
              <w:rPr>
                <w:b/>
                <w:sz w:val="24"/>
                <w:szCs w:val="24"/>
                <w:lang w:val="it-IT"/>
              </w:rPr>
            </w:pPr>
          </w:p>
        </w:tc>
      </w:tr>
      <w:tr w:rsidR="00AD3B14" w:rsidRPr="005A1776" w14:paraId="4D8FB700" w14:textId="77777777">
        <w:trPr>
          <w:trHeight w:val="977"/>
        </w:trPr>
        <w:tc>
          <w:tcPr>
            <w:tcW w:w="916" w:type="dxa"/>
            <w:tcBorders>
              <w:top w:val="single" w:sz="8" w:space="0" w:color="000001"/>
              <w:left w:val="single" w:sz="8" w:space="0" w:color="000001"/>
              <w:bottom w:val="single" w:sz="8" w:space="0" w:color="000001"/>
              <w:right w:val="single" w:sz="8" w:space="0" w:color="000001"/>
            </w:tcBorders>
            <w:vAlign w:val="center"/>
          </w:tcPr>
          <w:p w14:paraId="17F012C6" w14:textId="77777777" w:rsidR="00AD3B14" w:rsidRDefault="000B317A">
            <w:pPr>
              <w:spacing w:before="144"/>
              <w:ind w:left="85"/>
              <w:jc w:val="center"/>
              <w:rPr>
                <w:rFonts w:eastAsia="Calibri"/>
                <w:b/>
                <w:sz w:val="24"/>
                <w:szCs w:val="24"/>
                <w:lang w:val="it-IT"/>
              </w:rPr>
            </w:pPr>
            <w:r>
              <w:rPr>
                <w:rFonts w:eastAsia="Calibri"/>
                <w:b/>
                <w:sz w:val="24"/>
                <w:szCs w:val="24"/>
                <w:lang w:val="it-IT"/>
              </w:rPr>
              <w:lastRenderedPageBreak/>
              <w:t>6</w:t>
            </w:r>
          </w:p>
        </w:tc>
        <w:tc>
          <w:tcPr>
            <w:tcW w:w="8759" w:type="dxa"/>
            <w:tcBorders>
              <w:top w:val="single" w:sz="8" w:space="0" w:color="000001"/>
              <w:left w:val="single" w:sz="8" w:space="0" w:color="000001"/>
              <w:bottom w:val="single" w:sz="8" w:space="0" w:color="000001"/>
              <w:right w:val="single" w:sz="8" w:space="0" w:color="000001"/>
            </w:tcBorders>
            <w:vAlign w:val="center"/>
          </w:tcPr>
          <w:p w14:paraId="700CF0AC" w14:textId="77777777" w:rsidR="00AD3B14" w:rsidRPr="000B317A" w:rsidRDefault="000B317A">
            <w:pPr>
              <w:spacing w:before="232" w:after="232" w:line="260" w:lineRule="exact"/>
              <w:ind w:left="67"/>
              <w:rPr>
                <w:lang w:val="it-IT"/>
              </w:rPr>
            </w:pPr>
            <w:r>
              <w:rPr>
                <w:b/>
                <w:sz w:val="24"/>
                <w:szCs w:val="24"/>
                <w:lang w:val="it-IT"/>
              </w:rPr>
              <w:t>Titoli</w:t>
            </w:r>
            <w:r>
              <w:rPr>
                <w:b/>
                <w:spacing w:val="-6"/>
                <w:sz w:val="24"/>
                <w:szCs w:val="24"/>
                <w:lang w:val="it-IT"/>
              </w:rPr>
              <w:t xml:space="preserve"> </w:t>
            </w:r>
            <w:r>
              <w:rPr>
                <w:b/>
                <w:sz w:val="24"/>
                <w:szCs w:val="24"/>
                <w:lang w:val="it-IT"/>
              </w:rPr>
              <w:t>professionali</w:t>
            </w:r>
            <w:r>
              <w:rPr>
                <w:b/>
                <w:spacing w:val="-6"/>
                <w:sz w:val="24"/>
                <w:szCs w:val="24"/>
                <w:lang w:val="it-IT"/>
              </w:rPr>
              <w:t xml:space="preserve"> </w:t>
            </w:r>
            <w:r>
              <w:rPr>
                <w:b/>
                <w:sz w:val="24"/>
                <w:szCs w:val="24"/>
                <w:lang w:val="it-IT"/>
              </w:rPr>
              <w:t>e</w:t>
            </w:r>
            <w:r>
              <w:rPr>
                <w:b/>
                <w:spacing w:val="-2"/>
                <w:sz w:val="24"/>
                <w:szCs w:val="24"/>
                <w:lang w:val="it-IT"/>
              </w:rPr>
              <w:t xml:space="preserve"> </w:t>
            </w:r>
            <w:r>
              <w:rPr>
                <w:b/>
                <w:sz w:val="24"/>
                <w:szCs w:val="24"/>
                <w:lang w:val="it-IT"/>
              </w:rPr>
              <w:t>esperienze del personale impiegato (allegare</w:t>
            </w:r>
            <w:r>
              <w:rPr>
                <w:b/>
                <w:spacing w:val="-6"/>
                <w:sz w:val="24"/>
                <w:szCs w:val="24"/>
                <w:lang w:val="it-IT"/>
              </w:rPr>
              <w:t xml:space="preserve"> </w:t>
            </w:r>
            <w:r>
              <w:rPr>
                <w:b/>
                <w:sz w:val="24"/>
                <w:szCs w:val="24"/>
                <w:lang w:val="it-IT"/>
              </w:rPr>
              <w:t>curriculum) nel settore oggetto della procedura (1 punto per ogni anno compiuto)</w:t>
            </w:r>
          </w:p>
          <w:p w14:paraId="3B79DFE9" w14:textId="77777777" w:rsidR="00AD3B14" w:rsidRDefault="00AD3B14">
            <w:pPr>
              <w:tabs>
                <w:tab w:val="left" w:pos="5575"/>
              </w:tabs>
              <w:spacing w:line="207" w:lineRule="exact"/>
              <w:rPr>
                <w:rFonts w:eastAsia="Calibri"/>
                <w:sz w:val="24"/>
                <w:szCs w:val="24"/>
                <w:lang w:val="it-IT"/>
              </w:rPr>
            </w:pPr>
          </w:p>
        </w:tc>
      </w:tr>
      <w:tr w:rsidR="00AD3B14" w:rsidRPr="005A1776" w14:paraId="1C5D3363" w14:textId="77777777">
        <w:trPr>
          <w:trHeight w:val="620"/>
        </w:trPr>
        <w:tc>
          <w:tcPr>
            <w:tcW w:w="916" w:type="dxa"/>
            <w:tcBorders>
              <w:top w:val="single" w:sz="8" w:space="0" w:color="000001"/>
              <w:left w:val="single" w:sz="8" w:space="0" w:color="000001"/>
              <w:bottom w:val="single" w:sz="8" w:space="0" w:color="000001"/>
              <w:right w:val="single" w:sz="8" w:space="0" w:color="000001"/>
            </w:tcBorders>
            <w:vAlign w:val="center"/>
          </w:tcPr>
          <w:p w14:paraId="1D6C4E2C" w14:textId="77777777" w:rsidR="00AD3B14" w:rsidRDefault="00AD3B14">
            <w:pPr>
              <w:spacing w:before="5"/>
              <w:jc w:val="center"/>
              <w:rPr>
                <w:rFonts w:eastAsia="Calibri"/>
                <w:b/>
                <w:sz w:val="24"/>
                <w:szCs w:val="24"/>
                <w:lang w:val="it-IT"/>
              </w:rPr>
            </w:pPr>
          </w:p>
          <w:p w14:paraId="5EFFB949" w14:textId="77777777" w:rsidR="00AD3B14" w:rsidRDefault="000B317A">
            <w:pPr>
              <w:spacing w:before="232" w:after="232"/>
              <w:ind w:right="42"/>
              <w:jc w:val="center"/>
              <w:rPr>
                <w:rFonts w:eastAsia="Calibri"/>
                <w:b/>
                <w:sz w:val="24"/>
                <w:szCs w:val="24"/>
                <w:lang w:val="it-IT"/>
              </w:rPr>
            </w:pPr>
            <w:r>
              <w:rPr>
                <w:rFonts w:eastAsia="Calibri"/>
                <w:b/>
                <w:sz w:val="24"/>
                <w:szCs w:val="24"/>
                <w:lang w:val="it-IT"/>
              </w:rPr>
              <w:t>7</w:t>
            </w:r>
          </w:p>
        </w:tc>
        <w:tc>
          <w:tcPr>
            <w:tcW w:w="8759" w:type="dxa"/>
            <w:tcBorders>
              <w:top w:val="single" w:sz="8" w:space="0" w:color="000001"/>
              <w:left w:val="single" w:sz="8" w:space="0" w:color="000001"/>
              <w:bottom w:val="single" w:sz="8" w:space="0" w:color="000001"/>
              <w:right w:val="single" w:sz="8" w:space="0" w:color="000001"/>
            </w:tcBorders>
            <w:vAlign w:val="center"/>
          </w:tcPr>
          <w:p w14:paraId="65CBF97B" w14:textId="77777777" w:rsidR="00696D1C" w:rsidRPr="00696D1C" w:rsidRDefault="00696D1C" w:rsidP="00696D1C">
            <w:pPr>
              <w:spacing w:before="149" w:after="116"/>
              <w:ind w:left="-15" w:right="15"/>
              <w:jc w:val="both"/>
              <w:rPr>
                <w:rFonts w:eastAsia="Calibri"/>
                <w:b/>
                <w:sz w:val="24"/>
                <w:szCs w:val="24"/>
                <w:lang w:val="it-IT"/>
              </w:rPr>
            </w:pPr>
            <w:r w:rsidRPr="00696D1C">
              <w:rPr>
                <w:rFonts w:eastAsia="Calibri"/>
                <w:b/>
                <w:sz w:val="24"/>
                <w:szCs w:val="24"/>
                <w:lang w:val="it-IT"/>
              </w:rPr>
              <w:t>Proposte di modalità innovative/sperimentali e migliorative/integrative del progetto (ad esempio maggiore durata dei tirocini o maggior importo delle indennità di partecipazione rispetto ai minimi stabiliti dall’indagine)</w:t>
            </w:r>
          </w:p>
          <w:p w14:paraId="673FF9C0" w14:textId="77777777" w:rsidR="00AD3B14" w:rsidRDefault="00AD3B14">
            <w:pPr>
              <w:spacing w:before="149"/>
              <w:ind w:left="149"/>
              <w:jc w:val="both"/>
              <w:rPr>
                <w:rFonts w:eastAsia="Calibri"/>
                <w:b/>
                <w:spacing w:val="-1"/>
                <w:sz w:val="24"/>
                <w:szCs w:val="24"/>
                <w:lang w:val="it-IT"/>
              </w:rPr>
            </w:pPr>
          </w:p>
        </w:tc>
      </w:tr>
      <w:tr w:rsidR="00AD3B14" w:rsidRPr="005A1776" w14:paraId="6634A3A1" w14:textId="77777777">
        <w:trPr>
          <w:trHeight w:val="620"/>
        </w:trPr>
        <w:tc>
          <w:tcPr>
            <w:tcW w:w="916" w:type="dxa"/>
            <w:tcBorders>
              <w:left w:val="single" w:sz="8" w:space="0" w:color="000001"/>
              <w:bottom w:val="single" w:sz="8" w:space="0" w:color="000001"/>
              <w:right w:val="single" w:sz="8" w:space="0" w:color="000001"/>
            </w:tcBorders>
            <w:vAlign w:val="center"/>
          </w:tcPr>
          <w:p w14:paraId="3E892160" w14:textId="77777777" w:rsidR="00AD3B14" w:rsidRDefault="000B317A">
            <w:pPr>
              <w:spacing w:before="5"/>
              <w:jc w:val="center"/>
              <w:rPr>
                <w:rFonts w:eastAsia="Calibri"/>
                <w:b/>
                <w:sz w:val="24"/>
                <w:szCs w:val="24"/>
                <w:lang w:val="it-IT"/>
              </w:rPr>
            </w:pPr>
            <w:r>
              <w:rPr>
                <w:rFonts w:eastAsia="Calibri"/>
                <w:b/>
                <w:sz w:val="24"/>
                <w:szCs w:val="24"/>
                <w:lang w:val="it-IT"/>
              </w:rPr>
              <w:t>8</w:t>
            </w:r>
          </w:p>
        </w:tc>
        <w:tc>
          <w:tcPr>
            <w:tcW w:w="8759" w:type="dxa"/>
            <w:tcBorders>
              <w:left w:val="single" w:sz="8" w:space="0" w:color="000001"/>
              <w:bottom w:val="single" w:sz="8" w:space="0" w:color="000001"/>
              <w:right w:val="single" w:sz="8" w:space="0" w:color="000001"/>
            </w:tcBorders>
            <w:vAlign w:val="center"/>
          </w:tcPr>
          <w:p w14:paraId="2DD2337F" w14:textId="77777777" w:rsidR="00AD3B14" w:rsidRDefault="000B317A">
            <w:pPr>
              <w:jc w:val="both"/>
              <w:rPr>
                <w:b/>
                <w:bCs/>
                <w:sz w:val="24"/>
                <w:szCs w:val="24"/>
                <w:lang w:val="it-IT"/>
              </w:rPr>
            </w:pPr>
            <w:r>
              <w:rPr>
                <w:b/>
                <w:bCs/>
                <w:sz w:val="24"/>
                <w:szCs w:val="24"/>
                <w:lang w:val="it-IT"/>
              </w:rPr>
              <w:t>Premialità:</w:t>
            </w:r>
          </w:p>
          <w:p w14:paraId="740E5DE2" w14:textId="4EBCBAC3" w:rsidR="00AD3B14" w:rsidRDefault="000B317A">
            <w:pPr>
              <w:jc w:val="both"/>
              <w:rPr>
                <w:bCs/>
                <w:sz w:val="24"/>
                <w:szCs w:val="24"/>
                <w:lang w:val="it-IT"/>
              </w:rPr>
            </w:pPr>
            <w:r>
              <w:rPr>
                <w:bCs/>
                <w:sz w:val="24"/>
                <w:szCs w:val="24"/>
                <w:lang w:val="it-IT"/>
              </w:rPr>
              <w:t xml:space="preserve">descrivere le intese sottoscritte, ai sensi dell’art. </w:t>
            </w:r>
            <w:r w:rsidR="003E428D">
              <w:rPr>
                <w:bCs/>
                <w:sz w:val="24"/>
                <w:szCs w:val="24"/>
                <w:lang w:val="it-IT"/>
              </w:rPr>
              <w:t>5</w:t>
            </w:r>
            <w:r>
              <w:rPr>
                <w:bCs/>
                <w:sz w:val="24"/>
                <w:szCs w:val="24"/>
                <w:lang w:val="it-IT"/>
              </w:rPr>
              <w:t xml:space="preserve"> </w:t>
            </w:r>
            <w:r w:rsidR="000F12C0">
              <w:rPr>
                <w:bCs/>
                <w:sz w:val="24"/>
                <w:szCs w:val="24"/>
                <w:lang w:val="it-IT"/>
              </w:rPr>
              <w:t>dell’Indagine</w:t>
            </w:r>
            <w:r>
              <w:rPr>
                <w:bCs/>
                <w:sz w:val="24"/>
                <w:szCs w:val="24"/>
                <w:lang w:val="it-IT"/>
              </w:rPr>
              <w:t>, specificando le caratteristiche dei soggetti coinvolti, le modalità di collaborazione con il partenariato proponente ed il valore aggiunto rispetto agli obiettivi dell’intervento</w:t>
            </w:r>
          </w:p>
        </w:tc>
      </w:tr>
    </w:tbl>
    <w:p w14:paraId="5DAB0089" w14:textId="77777777" w:rsidR="00AD3B14" w:rsidRDefault="00AD3B14">
      <w:pPr>
        <w:rPr>
          <w:rFonts w:eastAsia="Calibri"/>
          <w:sz w:val="24"/>
          <w:szCs w:val="24"/>
          <w:lang w:val="it-IT"/>
        </w:rPr>
      </w:pPr>
    </w:p>
    <w:p w14:paraId="04407D1C" w14:textId="77777777" w:rsidR="00AD3B14" w:rsidRDefault="00AD3B14">
      <w:pPr>
        <w:rPr>
          <w:rFonts w:eastAsia="Calibri"/>
          <w:sz w:val="24"/>
          <w:szCs w:val="24"/>
          <w:lang w:val="it-IT"/>
        </w:rPr>
      </w:pPr>
    </w:p>
    <w:p w14:paraId="390C5FE2" w14:textId="77777777" w:rsidR="00AD3B14" w:rsidRDefault="000B317A">
      <w:pPr>
        <w:spacing w:line="360" w:lineRule="auto"/>
        <w:rPr>
          <w:rFonts w:eastAsia="Calibri"/>
          <w:sz w:val="24"/>
          <w:szCs w:val="24"/>
          <w:lang w:val="it-IT"/>
        </w:rPr>
      </w:pPr>
      <w:r>
        <w:rPr>
          <w:rFonts w:eastAsia="Calibri"/>
          <w:sz w:val="24"/>
          <w:szCs w:val="24"/>
          <w:lang w:val="it-IT"/>
        </w:rPr>
        <w:t>_____________ lì____________</w:t>
      </w:r>
    </w:p>
    <w:p w14:paraId="2AC72A3C" w14:textId="77777777" w:rsidR="00AD3B14" w:rsidRDefault="000B317A">
      <w:pPr>
        <w:spacing w:line="360" w:lineRule="auto"/>
        <w:ind w:left="6379"/>
        <w:jc w:val="center"/>
        <w:rPr>
          <w:rFonts w:eastAsia="Calibri"/>
          <w:sz w:val="24"/>
          <w:szCs w:val="24"/>
          <w:lang w:val="it-IT"/>
        </w:rPr>
      </w:pPr>
      <w:r>
        <w:rPr>
          <w:rFonts w:eastAsia="Calibri"/>
          <w:sz w:val="24"/>
          <w:szCs w:val="24"/>
          <w:lang w:val="it-IT"/>
        </w:rPr>
        <w:t>Firma</w:t>
      </w:r>
    </w:p>
    <w:p w14:paraId="35ABFE10" w14:textId="77777777" w:rsidR="00AD3B14" w:rsidRDefault="000B317A">
      <w:pPr>
        <w:spacing w:line="360" w:lineRule="auto"/>
        <w:ind w:left="6379"/>
        <w:jc w:val="center"/>
        <w:rPr>
          <w:rFonts w:eastAsia="Calibri"/>
          <w:sz w:val="24"/>
          <w:szCs w:val="24"/>
          <w:lang w:val="it-IT"/>
        </w:rPr>
      </w:pPr>
      <w:r>
        <w:rPr>
          <w:rFonts w:eastAsia="Calibri"/>
          <w:sz w:val="24"/>
          <w:szCs w:val="24"/>
          <w:lang w:val="it-IT"/>
        </w:rPr>
        <w:t>Legale Rappresentante</w:t>
      </w:r>
    </w:p>
    <w:p w14:paraId="223E837B" w14:textId="77777777" w:rsidR="00AD3B14" w:rsidRDefault="000B317A">
      <w:pPr>
        <w:spacing w:line="360" w:lineRule="auto"/>
        <w:ind w:left="6379"/>
        <w:jc w:val="center"/>
        <w:rPr>
          <w:rFonts w:eastAsia="Calibri"/>
          <w:sz w:val="24"/>
          <w:szCs w:val="24"/>
          <w:lang w:val="it-IT"/>
        </w:rPr>
      </w:pPr>
      <w:r>
        <w:rPr>
          <w:rFonts w:eastAsia="Calibri"/>
          <w:sz w:val="24"/>
          <w:szCs w:val="24"/>
          <w:lang w:val="it-IT"/>
        </w:rPr>
        <w:t>Timbro dell’Ente</w:t>
      </w:r>
    </w:p>
    <w:p w14:paraId="5346CD17" w14:textId="77777777" w:rsidR="00AD3B14" w:rsidRDefault="00AD3B14">
      <w:pPr>
        <w:spacing w:line="360" w:lineRule="auto"/>
        <w:ind w:left="6379"/>
        <w:jc w:val="center"/>
        <w:rPr>
          <w:rFonts w:eastAsia="Calibri"/>
          <w:sz w:val="24"/>
          <w:szCs w:val="24"/>
          <w:lang w:val="it-IT"/>
        </w:rPr>
      </w:pPr>
    </w:p>
    <w:p w14:paraId="5E36C92A" w14:textId="77777777" w:rsidR="00AD3B14" w:rsidRDefault="000B317A">
      <w:pPr>
        <w:spacing w:line="360" w:lineRule="auto"/>
        <w:ind w:left="6379"/>
        <w:jc w:val="center"/>
        <w:rPr>
          <w:rFonts w:eastAsia="Calibri"/>
          <w:sz w:val="24"/>
          <w:szCs w:val="24"/>
          <w:lang w:val="it-IT"/>
        </w:rPr>
      </w:pPr>
      <w:r>
        <w:rPr>
          <w:rFonts w:eastAsia="Calibri"/>
          <w:sz w:val="24"/>
          <w:szCs w:val="24"/>
          <w:lang w:val="it-IT"/>
        </w:rPr>
        <w:t>_____________________________</w:t>
      </w:r>
    </w:p>
    <w:p w14:paraId="76D039FB" w14:textId="77777777" w:rsidR="00AD3B14" w:rsidRDefault="00AD3B14">
      <w:pPr>
        <w:spacing w:line="360" w:lineRule="auto"/>
        <w:ind w:left="6379"/>
        <w:jc w:val="center"/>
        <w:rPr>
          <w:rFonts w:eastAsia="Calibri"/>
          <w:sz w:val="24"/>
          <w:szCs w:val="24"/>
          <w:lang w:val="it-IT"/>
        </w:rPr>
      </w:pPr>
    </w:p>
    <w:p w14:paraId="2D4D3757" w14:textId="77777777" w:rsidR="00AD3B14" w:rsidRDefault="00AD3B14">
      <w:pPr>
        <w:rPr>
          <w:rFonts w:eastAsia="Calibri"/>
          <w:sz w:val="24"/>
          <w:szCs w:val="24"/>
          <w:lang w:val="it-IT"/>
        </w:rPr>
      </w:pPr>
    </w:p>
    <w:p w14:paraId="0650C07A" w14:textId="77777777" w:rsidR="00AD3B14" w:rsidRDefault="000B317A">
      <w:pPr>
        <w:jc w:val="both"/>
        <w:rPr>
          <w:rFonts w:eastAsia="Calibri"/>
          <w:b/>
          <w:bCs/>
          <w:sz w:val="24"/>
          <w:szCs w:val="24"/>
          <w:lang w:val="it-IT"/>
        </w:rPr>
      </w:pPr>
      <w:r>
        <w:rPr>
          <w:rFonts w:eastAsia="Calibri"/>
          <w:b/>
          <w:bCs/>
          <w:sz w:val="24"/>
          <w:szCs w:val="24"/>
          <w:lang w:val="it-IT"/>
        </w:rPr>
        <w:t>N.B.: In caso di raggruppamento temporaneo di soggetti non ancora costituiti, la presente scheda progettuale dovrà essere sottoscritta e timbrata dai rappresentanti di ciascun soggetto della costituenda ATI.</w:t>
      </w:r>
    </w:p>
    <w:sectPr w:rsidR="00AD3B14">
      <w:footerReference w:type="default" r:id="rId8"/>
      <w:pgSz w:w="11906" w:h="16838"/>
      <w:pgMar w:top="720" w:right="1020" w:bottom="490" w:left="1020" w:header="0" w:footer="433"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F518" w14:textId="77777777" w:rsidR="007300B0" w:rsidRDefault="007300B0">
      <w:r>
        <w:separator/>
      </w:r>
    </w:p>
  </w:endnote>
  <w:endnote w:type="continuationSeparator" w:id="0">
    <w:p w14:paraId="79CD0290" w14:textId="77777777" w:rsidR="007300B0" w:rsidRDefault="0073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6417" w14:textId="77777777" w:rsidR="00AD3B14" w:rsidRDefault="000B317A">
    <w:pPr>
      <w:pStyle w:val="Pidipagina"/>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0DE9" w14:textId="77777777" w:rsidR="007300B0" w:rsidRDefault="007300B0">
      <w:r>
        <w:separator/>
      </w:r>
    </w:p>
  </w:footnote>
  <w:footnote w:type="continuationSeparator" w:id="0">
    <w:p w14:paraId="555A396C" w14:textId="77777777" w:rsidR="007300B0" w:rsidRDefault="0073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66"/>
    <w:multiLevelType w:val="multilevel"/>
    <w:tmpl w:val="BE845434"/>
    <w:lvl w:ilvl="0">
      <w:start w:val="1"/>
      <w:numFmt w:val="none"/>
      <w:suff w:val="nothing"/>
      <w:lvlText w:val="%1"/>
      <w:lvlJc w:val="left"/>
      <w:pPr>
        <w:tabs>
          <w:tab w:val="num" w:pos="432"/>
        </w:tabs>
        <w:ind w:left="432" w:hanging="432"/>
      </w:pPr>
    </w:lvl>
    <w:lvl w:ilvl="1">
      <w:start w:val="1"/>
      <w:numFmt w:val="none"/>
      <w:pStyle w:val="Titolo11"/>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16cid:durableId="167615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14"/>
    <w:rsid w:val="000B317A"/>
    <w:rsid w:val="000F12C0"/>
    <w:rsid w:val="00374D68"/>
    <w:rsid w:val="003E3F62"/>
    <w:rsid w:val="003E428D"/>
    <w:rsid w:val="004A364F"/>
    <w:rsid w:val="005A1776"/>
    <w:rsid w:val="00696D1C"/>
    <w:rsid w:val="00703940"/>
    <w:rsid w:val="007300B0"/>
    <w:rsid w:val="00763E46"/>
    <w:rsid w:val="00770D5C"/>
    <w:rsid w:val="00834B40"/>
    <w:rsid w:val="00A016C7"/>
    <w:rsid w:val="00AD3B14"/>
    <w:rsid w:val="00B50517"/>
    <w:rsid w:val="00C808C6"/>
    <w:rsid w:val="00C92D2F"/>
    <w:rsid w:val="00CD3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56C5"/>
  <w15:docId w15:val="{8AC3FDFC-7F97-4392-A052-B01A30E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2"/>
        <w:sz w:val="22"/>
        <w:szCs w:val="22"/>
        <w:lang w:val="en-US"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qFormat/>
    <w:rPr>
      <w:rFonts w:ascii="Tahoma" w:eastAsia="Times New Roman" w:hAnsi="Tahoma" w:cs="Tahoma"/>
      <w:sz w:val="16"/>
      <w:szCs w:val="16"/>
    </w:rPr>
  </w:style>
  <w:style w:type="character" w:styleId="Collegamentoipertestuale">
    <w:name w:val="Hyperlink"/>
    <w:rPr>
      <w:rFonts w:ascii="Times New Roman" w:hAnsi="Times New Roman" w:cs="Times New Roman"/>
      <w:color w:val="0000FF"/>
      <w:u w:val="single"/>
    </w:rPr>
  </w:style>
  <w:style w:type="character" w:customStyle="1" w:styleId="IntestazioneCarattere">
    <w:name w:val="Intestazione Carattere"/>
    <w:basedOn w:val="Carpredefinitoparagrafo"/>
    <w:qFormat/>
    <w:rPr>
      <w:rFonts w:ascii="Times New Roman" w:eastAsia="Times New Roman" w:hAnsi="Times New Roman" w:cs="Times New Roman"/>
    </w:rPr>
  </w:style>
  <w:style w:type="character" w:customStyle="1" w:styleId="PidipaginaCarattere">
    <w:name w:val="Piè di pagina Carattere"/>
    <w:basedOn w:val="Carpredefinitoparagrafo"/>
    <w:qFormat/>
    <w:rPr>
      <w:rFonts w:ascii="Times New Roman" w:eastAsia="Times New Roman" w:hAnsi="Times New Roman" w:cs="Times New Roman"/>
    </w:rPr>
  </w:style>
  <w:style w:type="paragraph" w:styleId="Titolo">
    <w:name w:val="Title"/>
    <w:basedOn w:val="Normale"/>
    <w:next w:val="Sottotitolo"/>
    <w:uiPriority w:val="10"/>
    <w:qFormat/>
    <w:pPr>
      <w:keepNext/>
      <w:spacing w:before="240" w:after="120"/>
    </w:pPr>
    <w:rPr>
      <w:rFonts w:ascii="Liberation Sans" w:eastAsia="Microsoft YaHei" w:hAnsi="Liberation Sans" w:cs="Lucida Sans"/>
      <w:b/>
      <w:bCs/>
      <w:sz w:val="28"/>
      <w:szCs w:val="28"/>
    </w:rPr>
  </w:style>
  <w:style w:type="paragraph" w:styleId="Corpotesto">
    <w:name w:val="Body Text"/>
    <w:basedOn w:val="Normale"/>
    <w:pPr>
      <w:spacing w:before="28"/>
      <w:jc w:val="both"/>
    </w:pPr>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Titolo"/>
    <w:next w:val="Corpotesto"/>
    <w:uiPriority w:val="11"/>
    <w:qFormat/>
    <w:pPr>
      <w:jc w:val="center"/>
    </w:pPr>
    <w:rPr>
      <w:i/>
      <w:iCs/>
    </w:rPr>
  </w:style>
  <w:style w:type="paragraph" w:customStyle="1" w:styleId="Titolo11">
    <w:name w:val="Titolo 11"/>
    <w:basedOn w:val="Normale"/>
    <w:qFormat/>
    <w:pPr>
      <w:numPr>
        <w:ilvl w:val="1"/>
        <w:numId w:val="1"/>
      </w:numPr>
      <w:ind w:left="115" w:firstLine="0"/>
      <w:jc w:val="both"/>
      <w:outlineLvl w:val="1"/>
    </w:pPr>
    <w:rPr>
      <w:b/>
      <w:bCs/>
      <w:sz w:val="24"/>
      <w:szCs w:val="24"/>
    </w:rPr>
  </w:style>
  <w:style w:type="paragraph" w:styleId="Paragrafoelenco">
    <w:name w:val="List Paragraph"/>
    <w:basedOn w:val="Normale"/>
    <w:qFormat/>
    <w:pPr>
      <w:spacing w:before="28"/>
      <w:ind w:left="116"/>
      <w:jc w:val="both"/>
    </w:pPr>
  </w:style>
  <w:style w:type="paragraph" w:customStyle="1" w:styleId="TableParagraph">
    <w:name w:val="Table Paragraph"/>
    <w:basedOn w:val="Normale"/>
    <w:qFormat/>
    <w:rPr>
      <w:rFonts w:ascii="Tahoma" w:eastAsia="Tahoma" w:hAnsi="Tahoma"/>
    </w:rPr>
  </w:style>
  <w:style w:type="paragraph" w:styleId="Testofumetto">
    <w:name w:val="Balloon Text"/>
    <w:basedOn w:val="Normale"/>
    <w:qFormat/>
    <w:rPr>
      <w:rFonts w:ascii="Tahoma" w:hAnsi="Tahoma"/>
      <w:sz w:val="16"/>
      <w:szCs w:val="16"/>
    </w:rPr>
  </w:style>
  <w:style w:type="paragraph" w:customStyle="1" w:styleId="Intestazioneepidipagina">
    <w:name w:val="Intestazione e piè di pagina"/>
    <w:basedOn w:val="Normale"/>
    <w:qFormat/>
  </w:style>
  <w:style w:type="paragraph" w:styleId="Pidipagina">
    <w:name w:val="footer"/>
    <w:basedOn w:val="Normale"/>
    <w:pPr>
      <w:suppressLineNumbers/>
      <w:tabs>
        <w:tab w:val="center" w:pos="4819"/>
        <w:tab w:val="right" w:pos="9638"/>
      </w:tabs>
    </w:pPr>
  </w:style>
  <w:style w:type="paragraph" w:customStyle="1" w:styleId="Testocommento2">
    <w:name w:val="Testo commento2"/>
    <w:basedOn w:val="Normale"/>
    <w:qFormat/>
    <w:pPr>
      <w:widowControl/>
      <w:tabs>
        <w:tab w:val="left" w:pos="709"/>
      </w:tabs>
      <w:spacing w:line="200" w:lineRule="atLeast"/>
    </w:pPr>
    <w:rPr>
      <w:color w:val="000000"/>
      <w:sz w:val="20"/>
      <w:szCs w:val="20"/>
      <w:lang w:val="it-IT" w:eastAsia="zh-CN"/>
    </w:rPr>
  </w:style>
  <w:style w:type="paragraph" w:customStyle="1" w:styleId="Contenutotabella">
    <w:name w:val="Contenuto tabella"/>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Guerra</dc:creator>
  <dc:description/>
  <cp:lastModifiedBy>FRANCESCA CARBONELLI</cp:lastModifiedBy>
  <cp:revision>9</cp:revision>
  <cp:lastPrinted>2022-02-11T11:20:00Z</cp:lastPrinted>
  <dcterms:created xsi:type="dcterms:W3CDTF">2025-10-27T13:40:00Z</dcterms:created>
  <dcterms:modified xsi:type="dcterms:W3CDTF">2025-11-11T09:39:00Z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