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right"/>
        <w:rPr>
          <w:rFonts w:ascii="Times New Roman" w:hAnsi="Times New Roman" w:eastAsia="Noto Sans CJK SC Regular" w:cs="FreeSans"/>
          <w:b w:val="false"/>
          <w:b w:val="false"/>
          <w:bCs w:val="false"/>
          <w:i w:val="false"/>
          <w:i w:val="false"/>
          <w:iCs w:val="false"/>
          <w:color w:val="auto"/>
          <w:kern w:val="2"/>
          <w:sz w:val="22"/>
          <w:szCs w:val="22"/>
          <w:lang w:val="it-IT" w:eastAsia="zh-CN" w:bidi="hi-IN"/>
        </w:rPr>
      </w:pPr>
      <w:r>
        <w:rPr>
          <w:rFonts w:eastAsia="Noto Sans CJK SC Regular" w:cs="FreeSans" w:ascii="Times New Roman" w:hAnsi="Times New Roman"/>
          <w:b w:val="false"/>
          <w:bCs w:val="false"/>
          <w:i w:val="false"/>
          <w:iCs w:val="false"/>
          <w:color w:val="auto"/>
          <w:kern w:val="2"/>
          <w:sz w:val="22"/>
          <w:szCs w:val="22"/>
          <w:lang w:val="it-IT" w:eastAsia="zh-CN" w:bidi="hi-IN"/>
        </w:rPr>
        <w:t>Allegato A (modello  presentazione candidatura)</w:t>
      </w:r>
    </w:p>
    <w:p>
      <w:pPr>
        <w:pStyle w:val="Normal"/>
        <w:spacing w:lineRule="auto" w:line="360"/>
        <w:jc w:val="left"/>
        <w:rPr>
          <w:rFonts w:ascii="Times New Roman" w:hAnsi="Times New Roman"/>
          <w:b/>
          <w:b/>
          <w:bCs/>
          <w:i w:val="false"/>
          <w:i w:val="false"/>
          <w:caps w:val="false"/>
          <w:smallCaps w:val="false"/>
          <w:color w:val="30373D"/>
          <w:spacing w:val="0"/>
          <w:sz w:val="22"/>
          <w:szCs w:val="22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30373D"/>
          <w:spacing w:val="0"/>
          <w:sz w:val="22"/>
          <w:szCs w:val="22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6"/>
          <w:szCs w:val="26"/>
        </w:rPr>
        <w:t>Presentazione della candidatura per la nomina di componente della Commissione Locale per il Paesaggio</w:t>
      </w:r>
    </w:p>
    <w:p>
      <w:pPr>
        <w:pStyle w:val="Normal"/>
        <w:spacing w:lineRule="auto" w:line="36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206"/>
      </w:tblGrid>
      <w:tr>
        <w:trPr/>
        <w:tc>
          <w:tcPr>
            <w:tcW w:w="10206" w:type="dxa"/>
            <w:tcBorders/>
          </w:tcPr>
          <w:p>
            <w:pPr>
              <w:pStyle w:val="Contenutotabella"/>
              <w:widowControl w:val="false"/>
              <w:jc w:val="left"/>
              <w:rPr/>
            </w:pPr>
            <w:r>
              <w:rPr/>
              <w:t>La/il sottoscritta/o ________________________________________________________________________</w:t>
            </w:r>
          </w:p>
        </w:tc>
      </w:tr>
      <w:tr>
        <w:trPr/>
        <w:tc>
          <w:tcPr>
            <w:tcW w:w="10206" w:type="dxa"/>
            <w:tcBorders/>
          </w:tcPr>
          <w:p>
            <w:pPr>
              <w:pStyle w:val="Contenutotabella"/>
              <w:widowControl w:val="false"/>
              <w:jc w:val="left"/>
              <w:rPr/>
            </w:pPr>
            <w:r>
              <w:rPr/>
              <w:t>nata/o a ____________________________________________ prov. _______ il ____________________</w:t>
            </w:r>
          </w:p>
        </w:tc>
      </w:tr>
      <w:tr>
        <w:trPr/>
        <w:tc>
          <w:tcPr>
            <w:tcW w:w="10206" w:type="dxa"/>
            <w:tcBorders/>
          </w:tcPr>
          <w:p>
            <w:pPr>
              <w:pStyle w:val="Contenutotabella"/>
              <w:widowControl w:val="false"/>
              <w:jc w:val="left"/>
              <w:rPr/>
            </w:pPr>
            <w:r>
              <w:rPr/>
              <w:t>e residente a __________________________________________________________ prov. __________</w:t>
            </w:r>
          </w:p>
        </w:tc>
      </w:tr>
      <w:tr>
        <w:trPr/>
        <w:tc>
          <w:tcPr>
            <w:tcW w:w="10206" w:type="dxa"/>
            <w:tcBorders/>
          </w:tcPr>
          <w:p>
            <w:pPr>
              <w:pStyle w:val="Contenutotabella"/>
              <w:widowControl w:val="false"/>
              <w:jc w:val="left"/>
              <w:rPr/>
            </w:pPr>
            <w:r>
              <w:rPr/>
              <w:t>via/piazza ______________________________________________ n. __________ CAP ____________</w:t>
            </w:r>
          </w:p>
        </w:tc>
      </w:tr>
      <w:tr>
        <w:trPr/>
        <w:tc>
          <w:tcPr>
            <w:tcW w:w="10206" w:type="dxa"/>
            <w:tcBorders/>
          </w:tcPr>
          <w:p>
            <w:pPr>
              <w:pStyle w:val="Contenutotabella"/>
              <w:widowControl w:val="false"/>
              <w:jc w:val="left"/>
              <w:rPr/>
            </w:pPr>
            <w:r>
              <w:rPr/>
              <w:t>Codice fiscale ________________________________ e-mail __________________________________</w:t>
            </w:r>
          </w:p>
        </w:tc>
      </w:tr>
      <w:tr>
        <w:trPr/>
        <w:tc>
          <w:tcPr>
            <w:tcW w:w="10206" w:type="dxa"/>
            <w:tcBorders/>
          </w:tcPr>
          <w:p>
            <w:pPr>
              <w:pStyle w:val="Contenutotabella"/>
              <w:widowControl w:val="false"/>
              <w:jc w:val="left"/>
              <w:rPr/>
            </w:pPr>
            <w:r>
              <w:rPr/>
              <w:t>Pec ________________________________________________ tel. _____________________________</w:t>
            </w:r>
          </w:p>
        </w:tc>
      </w:tr>
    </w:tbl>
    <w:p>
      <w:pPr>
        <w:pStyle w:val="Normal"/>
        <w:spacing w:lineRule="auto" w:line="36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PRESENTA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la propria candidatura per la nomina a “</w:t>
      </w:r>
      <w:r>
        <w:rPr>
          <w:rFonts w:cs="Times New Roman" w:ascii="Times New Roman" w:hAnsi="Times New Roman"/>
          <w:i/>
          <w:iCs/>
          <w:sz w:val="24"/>
          <w:szCs w:val="24"/>
        </w:rPr>
        <w:t>Componente della Commissione Locale per il Paesaggio del Comune di Napoli</w:t>
      </w:r>
      <w:r>
        <w:rPr>
          <w:rFonts w:cs="Times New Roman" w:ascii="Times New Roman" w:hAnsi="Times New Roman"/>
          <w:sz w:val="24"/>
          <w:szCs w:val="24"/>
        </w:rPr>
        <w:t>” di cui all’Avviso pubblicato all’Albo Pretorio del Comune di Napoli i</w:t>
      </w:r>
      <w:r>
        <w:rPr>
          <w:rFonts w:cs="Times New Roman" w:ascii="Times New Roman" w:hAnsi="Times New Roman"/>
          <w:sz w:val="24"/>
          <w:szCs w:val="24"/>
        </w:rPr>
        <w:t>l 02.09.2025.</w:t>
      </w:r>
      <w:r>
        <w:rPr>
          <w:rFonts w:cs="Times New Roman" w:ascii="Times New Roman" w:hAnsi="Times New Roman"/>
          <w:sz w:val="24"/>
          <w:szCs w:val="24"/>
        </w:rPr>
        <w:t xml:space="preserve"> A tal fine, avvalendosi delle disposizioni di cui all’art. 47 del D.P.R. 28/12/2000, n. 445, e consapevole delle sanzioni penali e delle conseguenze previste dagli artt. 75 e 76 del medesimo D.P.R. per le ipotesi di falsità in atti e dichiarazioni mendaci, sotto la propria responsabilità,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DICHIARA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di essere cittadino dell’Unione Europea;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di essere in possesso dei requisiti di eleggibilità e compatibilità con la carica di Consigliere comunale, ai sensi del D.Lgs. n. 267/2000;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di avere conseguito la seguente Laurea Magistrale (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it-IT" w:bidi="ar-SA"/>
        </w:rPr>
        <w:t>o equipollente):</w:t>
      </w:r>
    </w:p>
    <w:p>
      <w:pPr>
        <w:pStyle w:val="Normal"/>
        <w:numPr>
          <w:ilvl w:val="0"/>
          <w:numId w:val="0"/>
        </w:numPr>
        <w:spacing w:lineRule="auto" w:line="276"/>
        <w:ind w:left="720" w:hanging="0"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u w:val="single"/>
          <w:lang w:val="it-IT" w:bidi="ar-SA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  <w:u w:val="single"/>
          <w:lang w:val="it-IT" w:bidi="ar-SA"/>
        </w:rPr>
        <w:t xml:space="preserve">                                                                                                                                                              </w:t>
      </w:r>
    </w:p>
    <w:p>
      <w:pPr>
        <w:pStyle w:val="Normal"/>
        <w:numPr>
          <w:ilvl w:val="0"/>
          <w:numId w:val="0"/>
        </w:numPr>
        <w:spacing w:lineRule="auto" w:line="276"/>
        <w:ind w:left="7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presso:  </w:t>
      </w:r>
      <w:r>
        <w:rPr>
          <w:rFonts w:cs="Times New Roman" w:ascii="Times New Roman" w:hAnsi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</w:t>
      </w:r>
    </w:p>
    <w:p>
      <w:pPr>
        <w:pStyle w:val="Normal"/>
        <w:numPr>
          <w:ilvl w:val="0"/>
          <w:numId w:val="0"/>
        </w:numPr>
        <w:spacing w:lineRule="auto" w:line="276"/>
        <w:ind w:left="7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in data: </w:t>
      </w:r>
      <w:r>
        <w:rPr>
          <w:rFonts w:cs="Times New Roman" w:ascii="Times New Roman" w:hAnsi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;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di essere conoscitore del territorio ed esperto di (barrare le opzioni corrispondenti al proprio profilo di esperto):</w:t>
      </w:r>
    </w:p>
    <w:p>
      <w:pPr>
        <w:pStyle w:val="Normal"/>
        <w:widowControl/>
        <w:numPr>
          <w:ilvl w:val="0"/>
          <w:numId w:val="2"/>
        </w:numPr>
        <w:tabs>
          <w:tab w:val="clear" w:pos="709"/>
          <w:tab w:val="left" w:pos="1243" w:leader="none"/>
          <w:tab w:val="left" w:pos="1247" w:leader="none"/>
        </w:tabs>
        <w:suppressAutoHyphens w:val="true"/>
        <w:bidi w:val="0"/>
        <w:spacing w:lineRule="auto" w:line="276"/>
        <w:ind w:left="737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Beni Ambientali;</w:t>
      </w:r>
    </w:p>
    <w:p>
      <w:pPr>
        <w:pStyle w:val="Normal"/>
        <w:widowControl/>
        <w:numPr>
          <w:ilvl w:val="0"/>
          <w:numId w:val="2"/>
        </w:numPr>
        <w:tabs>
          <w:tab w:val="clear" w:pos="709"/>
          <w:tab w:val="left" w:pos="1243" w:leader="none"/>
          <w:tab w:val="left" w:pos="1247" w:leader="none"/>
        </w:tabs>
        <w:suppressAutoHyphens w:val="true"/>
        <w:bidi w:val="0"/>
        <w:spacing w:lineRule="auto" w:line="276"/>
        <w:ind w:left="737" w:right="0" w:hanging="0"/>
        <w:jc w:val="both"/>
        <w:rPr>
          <w:rFonts w:ascii="Times New Roman" w:hAnsi="Times New Roman" w:eastAsia="Noto Sans CJK SC Regular" w:cs="Times New Roman"/>
          <w:color w:val="auto"/>
          <w:kern w:val="2"/>
          <w:sz w:val="24"/>
          <w:szCs w:val="24"/>
          <w:lang w:val="it-IT" w:eastAsia="zh-CN" w:bidi="hi-IN"/>
        </w:rPr>
      </w:pPr>
      <w:r>
        <w:rPr>
          <w:rFonts w:eastAsia="Noto Sans CJK SC Regular" w:cs="Times New Roman" w:ascii="Times New Roman" w:hAnsi="Times New Roman"/>
          <w:color w:val="auto"/>
          <w:kern w:val="2"/>
          <w:sz w:val="24"/>
          <w:szCs w:val="24"/>
          <w:lang w:val="it-IT" w:eastAsia="zh-CN" w:bidi="hi-IN"/>
        </w:rPr>
        <w:t>Storia dell’arte;</w:t>
      </w:r>
    </w:p>
    <w:p>
      <w:pPr>
        <w:pStyle w:val="Normal"/>
        <w:widowControl/>
        <w:numPr>
          <w:ilvl w:val="0"/>
          <w:numId w:val="2"/>
        </w:numPr>
        <w:tabs>
          <w:tab w:val="clear" w:pos="709"/>
          <w:tab w:val="left" w:pos="1247" w:leader="none"/>
          <w:tab w:val="left" w:pos="1307" w:leader="none"/>
        </w:tabs>
        <w:suppressAutoHyphens w:val="true"/>
        <w:bidi w:val="0"/>
        <w:spacing w:lineRule="auto" w:line="276"/>
        <w:ind w:left="737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Discipline agricolo-forestali e naturalistiche;</w:t>
      </w:r>
    </w:p>
    <w:p>
      <w:pPr>
        <w:pStyle w:val="Normal"/>
        <w:widowControl/>
        <w:numPr>
          <w:ilvl w:val="0"/>
          <w:numId w:val="2"/>
        </w:numPr>
        <w:tabs>
          <w:tab w:val="clear" w:pos="709"/>
          <w:tab w:val="left" w:pos="1247" w:leader="none"/>
        </w:tabs>
        <w:suppressAutoHyphens w:val="true"/>
        <w:bidi w:val="0"/>
        <w:spacing w:lineRule="auto" w:line="276"/>
        <w:ind w:left="737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Arti figurative, storiche e pittoriche;</w:t>
      </w:r>
    </w:p>
    <w:p>
      <w:pPr>
        <w:pStyle w:val="Normal"/>
        <w:widowControl/>
        <w:numPr>
          <w:ilvl w:val="0"/>
          <w:numId w:val="2"/>
        </w:numPr>
        <w:tabs>
          <w:tab w:val="clear" w:pos="709"/>
          <w:tab w:val="left" w:pos="1247" w:leader="none"/>
        </w:tabs>
        <w:suppressAutoHyphens w:val="true"/>
        <w:bidi w:val="0"/>
        <w:spacing w:lineRule="auto" w:line="276"/>
        <w:ind w:left="737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Legislazione dei beni culturali;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di possedere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it-IT" w:bidi="ar-SA"/>
        </w:rPr>
        <w:t>comprovate specifiche competenze ed esperienza maturata, complessivamente per almeno un triennio, nei seguenti ambiti</w:t>
      </w:r>
      <w:r>
        <w:rPr>
          <w:rFonts w:cs="Times New Roman" w:ascii="Times New Roman" w:hAnsi="Times New Roman"/>
          <w:sz w:val="24"/>
          <w:szCs w:val="24"/>
        </w:rPr>
        <w:t xml:space="preserve"> (barrare le voci corrispondenti alla competenza ed esperienza da dichiarare):</w:t>
      </w:r>
    </w:p>
    <w:p>
      <w:pPr>
        <w:pStyle w:val="Normal"/>
        <w:numPr>
          <w:ilvl w:val="1"/>
          <w:numId w:val="1"/>
        </w:numPr>
        <w:spacing w:lineRule="auto" w:line="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docenza universitaria nelle materie oggetto di selezione;</w:t>
      </w:r>
    </w:p>
    <w:p>
      <w:pPr>
        <w:pStyle w:val="Normal"/>
        <w:numPr>
          <w:ilvl w:val="1"/>
          <w:numId w:val="1"/>
        </w:numPr>
        <w:spacing w:lineRule="auto" w:line="276"/>
        <w:jc w:val="both"/>
        <w:rPr/>
      </w:pPr>
      <w:r>
        <w:rPr>
          <w:rFonts w:eastAsia="Times New Roman" w:cs="Times New Roman" w:ascii="Times New Roman" w:hAnsi="Times New Roman"/>
          <w:color w:val="auto"/>
          <w:sz w:val="24"/>
          <w:szCs w:val="24"/>
          <w:lang w:val="it-IT" w:bidi="ar-SA"/>
        </w:rPr>
        <w:t>titolo di dottore di ricerca o diploma di specializzazione biennale nelle materie oggetto di selezione</w:t>
      </w:r>
      <w:r>
        <w:rPr>
          <w:rFonts w:cs="Times New Roman" w:ascii="Times New Roman" w:hAnsi="Times New Roman"/>
          <w:sz w:val="24"/>
          <w:szCs w:val="24"/>
        </w:rPr>
        <w:t>;</w:t>
      </w:r>
    </w:p>
    <w:p>
      <w:pPr>
        <w:pStyle w:val="Normal"/>
        <w:numPr>
          <w:ilvl w:val="1"/>
          <w:numId w:val="1"/>
        </w:numPr>
        <w:spacing w:lineRule="auto" w:line="276"/>
        <w:jc w:val="both"/>
        <w:rPr/>
      </w:pPr>
      <w:r>
        <w:rPr>
          <w:rFonts w:eastAsia="Noto Sans CJK SC Regular" w:cs="Times New Roman" w:ascii="Times New Roman" w:hAnsi="Times New Roman"/>
          <w:sz w:val="24"/>
          <w:szCs w:val="24"/>
        </w:rPr>
        <w:t>abilitazione all’esercizio della professione ed esercizio della libera professione in ambito di tutela paesaggistica;</w:t>
      </w:r>
    </w:p>
    <w:p>
      <w:pPr>
        <w:pStyle w:val="Normal"/>
        <w:numPr>
          <w:ilvl w:val="1"/>
          <w:numId w:val="1"/>
        </w:numPr>
        <w:spacing w:lineRule="auto" w:line="276"/>
        <w:jc w:val="both"/>
        <w:rPr>
          <w:rFonts w:ascii="Times New Roman" w:hAnsi="Times New Roman" w:eastAsia="Noto Sans CJK SC Regular" w:cs="Times New Roman"/>
          <w:color w:val="auto"/>
          <w:sz w:val="24"/>
          <w:szCs w:val="24"/>
          <w:lang w:val="it-IT" w:bidi="ar-SA"/>
        </w:rPr>
      </w:pPr>
      <w:r>
        <w:rPr>
          <w:rFonts w:eastAsia="Noto Sans CJK SC Regular" w:cs="Times New Roman" w:ascii="Times New Roman" w:hAnsi="Times New Roman"/>
          <w:color w:val="auto"/>
          <w:sz w:val="24"/>
          <w:szCs w:val="24"/>
          <w:lang w:val="it-IT" w:bidi="ar-SA"/>
        </w:rPr>
        <w:t>specifiche funzioni e attività tecniche riguardanti la tutela del paesaggio all’interno di  amministrazioni pubbliche o private.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di non trovarsi in alcuna delle cause di ineleggibilità e/o incompatibilità previste dall’Avviso Pubblico, ed in particolare: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76"/>
        <w:ind w:left="737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di non intrattenere rapporto di lavoro, anche provvisorio, con il Comune di Napoli;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76"/>
        <w:ind w:left="737" w:right="0" w:hanging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- di non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it-IT" w:bidi="ar-SA"/>
        </w:rPr>
        <w:t>ricoprire la carica di Sindaco, Assessore o Consigliere Comunale del Comune di Napoli, Presidente, Assessore o Consigliere di Municipalità del Comune di Napoli;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76"/>
        <w:ind w:left="737" w:right="0" w:hanging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it-IT" w:bidi="ar-SA"/>
        </w:rPr>
        <w:t xml:space="preserve">- di non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it-IT" w:bidi="ar-SA"/>
        </w:rPr>
        <w:t>essere amministratore di Istituzioni comunali, di Aziende Speciali comunali, di Società per azioni o a responsabilità limitata a prevalente capitale pubblico locale, costituite o partecipate dal Comune di Napoli;</w:t>
      </w:r>
    </w:p>
    <w:p>
      <w:pPr>
        <w:pStyle w:val="Corpodeltesto"/>
        <w:widowControl w:val="false"/>
        <w:numPr>
          <w:ilvl w:val="0"/>
          <w:numId w:val="0"/>
        </w:numPr>
        <w:tabs>
          <w:tab w:val="clear" w:pos="709"/>
          <w:tab w:val="left" w:pos="720" w:leader="none"/>
        </w:tabs>
        <w:suppressAutoHyphens w:val="true"/>
        <w:bidi w:val="0"/>
        <w:spacing w:lineRule="auto" w:line="240" w:before="0" w:after="0"/>
        <w:ind w:left="720" w:hanging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  <w:lang w:val="it-IT" w:bidi="ar-SA"/>
        </w:rPr>
        <w:t xml:space="preserve">- di non essere essere rappresentante o dipendente di soggetti ai quali compete esprimere pareri, autorizzazioni, concerti, intese, assensi comunque denominati, relativamente a quanto di competenza della </w:t>
      </w:r>
      <w:r>
        <w:rPr>
          <w:rFonts w:eastAsia="Times New Roman" w:cs="Times New Roman" w:ascii="Times New Roman" w:hAnsi="Times New Roman"/>
          <w:i/>
          <w:iCs/>
          <w:color w:val="auto"/>
          <w:sz w:val="24"/>
          <w:szCs w:val="24"/>
          <w:lang w:val="it-IT" w:bidi="ar-SA"/>
        </w:rPr>
        <w:t>CLP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it-IT" w:bidi="ar-SA"/>
        </w:rPr>
        <w:t>;</w:t>
      </w:r>
    </w:p>
    <w:p>
      <w:pPr>
        <w:pStyle w:val="Corpodeltesto"/>
        <w:widowControl w:val="false"/>
        <w:numPr>
          <w:ilvl w:val="0"/>
          <w:numId w:val="0"/>
        </w:numPr>
        <w:tabs>
          <w:tab w:val="clear" w:pos="709"/>
          <w:tab w:val="left" w:pos="720" w:leader="none"/>
        </w:tabs>
        <w:suppressAutoHyphens w:val="true"/>
        <w:bidi w:val="0"/>
        <w:spacing w:lineRule="auto" w:line="240" w:before="0" w:after="0"/>
        <w:ind w:left="720" w:hanging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  <w:lang w:val="it-IT" w:bidi="ar-SA"/>
        </w:rPr>
        <w:t>- di non avere avere liti pendenti con il Comune di Napoli;</w:t>
      </w:r>
    </w:p>
    <w:p>
      <w:pPr>
        <w:pStyle w:val="Corpodeltesto"/>
        <w:widowControl w:val="false"/>
        <w:numPr>
          <w:ilvl w:val="0"/>
          <w:numId w:val="0"/>
        </w:numPr>
        <w:tabs>
          <w:tab w:val="clear" w:pos="709"/>
          <w:tab w:val="left" w:pos="720" w:leader="none"/>
        </w:tabs>
        <w:suppressAutoHyphens w:val="true"/>
        <w:bidi w:val="0"/>
        <w:spacing w:lineRule="auto" w:line="240" w:before="0" w:after="0"/>
        <w:ind w:left="720" w:hanging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  <w:lang w:val="it-IT" w:bidi="ar-SA"/>
        </w:rPr>
        <w:t>- di non trovarsi in una delle condizioni di incompatibilità con le attività afferenti la Commissione ai sensi della normativa anticorruzione di cui al d.lgs.190/2012 e ss.mm.ii.;</w:t>
      </w:r>
    </w:p>
    <w:p>
      <w:pPr>
        <w:pStyle w:val="Corpodeltesto"/>
        <w:widowControl w:val="false"/>
        <w:numPr>
          <w:ilvl w:val="0"/>
          <w:numId w:val="0"/>
        </w:numPr>
        <w:tabs>
          <w:tab w:val="clear" w:pos="709"/>
          <w:tab w:val="left" w:pos="720" w:leader="none"/>
        </w:tabs>
        <w:suppressAutoHyphens w:val="true"/>
        <w:bidi w:val="0"/>
        <w:spacing w:lineRule="auto" w:line="240" w:before="0" w:after="0"/>
        <w:ind w:left="720" w:hanging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it-IT" w:bidi="ar-SA"/>
        </w:rPr>
        <w:t>- di non aver partecipato alle ultime consultazioni elettorali comunali o regionali;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76"/>
        <w:ind w:left="737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it-IT" w:bidi="ar-SA"/>
        </w:rPr>
        <w:t xml:space="preserve">- di non essere stato nominato due volte consecutivamente componente della 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shd w:fill="auto" w:val="clear"/>
          <w:lang w:val="it-IT" w:bidi="ar-SA"/>
        </w:rPr>
        <w:t>CLP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it-IT" w:bidi="ar-SA"/>
        </w:rPr>
        <w:t>.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ALLEGA</w:t>
      </w:r>
    </w:p>
    <w:p>
      <w:pPr>
        <w:pStyle w:val="Normal"/>
        <w:numPr>
          <w:ilvl w:val="0"/>
          <w:numId w:val="3"/>
        </w:numPr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curriculum vitae dettagliando, in particolare, le specifiche competenze ed esperienze dichiarate, sottoscritto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digitalmente o con firma autografa con scansione in formato </w:t>
      </w:r>
      <w:r>
        <w:rPr>
          <w:rFonts w:cs="Times New Roman" w:ascii="Times New Roman" w:hAnsi="Times New Roman"/>
          <w:i/>
          <w:iCs/>
          <w:sz w:val="24"/>
          <w:szCs w:val="24"/>
          <w:shd w:fill="auto" w:val="clear"/>
        </w:rPr>
        <w:t>pdf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u w:val="none"/>
          <w:shd w:fill="auto" w:val="clear"/>
        </w:rPr>
        <w:t>;</w:t>
      </w:r>
    </w:p>
    <w:p>
      <w:pPr>
        <w:pStyle w:val="Normal"/>
        <w:numPr>
          <w:ilvl w:val="0"/>
          <w:numId w:val="3"/>
        </w:numPr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copia di un documento di identità in corso di validità.</w:t>
      </w:r>
    </w:p>
    <w:p>
      <w:pPr>
        <w:pStyle w:val="Normal"/>
        <w:numPr>
          <w:ilvl w:val="0"/>
          <w:numId w:val="0"/>
        </w:numPr>
        <w:spacing w:lineRule="auto" w:line="276"/>
        <w:ind w:left="720" w:hanging="0"/>
        <w:jc w:val="both"/>
        <w:rPr>
          <w:rStyle w:val="Strong"/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76"/>
        <w:ind w:left="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Presta il consenso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al trattamento dei dati </w:t>
      </w:r>
      <w:r>
        <w:rPr>
          <w:rFonts w:cs="Times New Roman" w:ascii="Times New Roman" w:hAnsi="Times New Roman"/>
          <w:sz w:val="24"/>
          <w:szCs w:val="24"/>
        </w:rPr>
        <w:t>personali forniti per le finalità connesse alla presente  procedura, secondo quanto previsto dal Regolamento UE 679/2016 e dal D.Lgs. n. 196/2003.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Indica</w:t>
      </w:r>
      <w:r>
        <w:rPr>
          <w:rFonts w:cs="Times New Roman" w:ascii="Times New Roman" w:hAnsi="Times New Roman"/>
          <w:sz w:val="24"/>
          <w:szCs w:val="24"/>
        </w:rPr>
        <w:t>, per ogni comunicazione inerente alla procedura venga il seguente indirizzo Pec _______________________________________ impegnandosi a comunicare eventuali variazioni.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Contenutotabella"/>
              <w:widowControl w:val="fals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Luogo e data: 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</w:p>
        </w:tc>
        <w:tc>
          <w:tcPr>
            <w:tcW w:w="5103" w:type="dxa"/>
            <w:tcBorders/>
          </w:tcPr>
          <w:p>
            <w:pPr>
              <w:pStyle w:val="Contenutotabella"/>
              <w:widowControl w:val="fals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Firma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 xml:space="preserve">(digitale o 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 xml:space="preserve">autografa con scansione in formato </w:t>
            </w:r>
            <w:r>
              <w:rPr>
                <w:rFonts w:cs="Times New Roman" w:ascii="Times New Roman" w:hAnsi="Times New Roman"/>
                <w:i/>
                <w:iCs/>
                <w:sz w:val="24"/>
                <w:szCs w:val="24"/>
                <w:shd w:fill="auto" w:val="clear"/>
              </w:rPr>
              <w:t>pdf)</w:t>
            </w:r>
          </w:p>
        </w:tc>
      </w:tr>
    </w:tbl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850" w:right="850" w:gutter="0" w:header="567" w:top="624" w:footer="567" w:bottom="113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erdana">
    <w:charset w:val="00"/>
    <w:family w:val="roman"/>
    <w:pitch w:val="variable"/>
  </w:font>
  <w:font w:name="Wingdings">
    <w:charset w:val="02"/>
    <w:family w:val="auto"/>
    <w:pitch w:val="variable"/>
  </w:font>
  <w:font w:name="MT Extra">
    <w:charset w:val="0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jc w:val="center"/>
      <w:rPr>
        <w:rStyle w:val="Carpredefinitoparagrafo"/>
        <w:rFonts w:ascii="Times New Roman" w:hAnsi="Times New Roman"/>
        <w:i/>
        <w:i/>
        <w:iCs/>
        <w:sz w:val="16"/>
        <w:szCs w:val="16"/>
      </w:rPr>
    </w:pPr>
    <w:r>
      <w:rPr>
        <w:rFonts w:ascii="Times New Roman" w:hAnsi="Times New Roman"/>
        <w:i/>
        <w:iCs/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jc w:val="cen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1080135" cy="1087120"/>
          <wp:effectExtent l="0" t="0" r="0" b="0"/>
          <wp:wrapSquare wrapText="largest"/>
          <wp:docPr id="1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087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Intestazione"/>
      <w:jc w:val="center"/>
      <w:rPr>
        <w:rFonts w:ascii="Verdana" w:hAnsi="Verdana" w:eastAsia="Noto Sans CJK SC Regular" w:cs="Verdana"/>
        <w:b/>
        <w:b/>
        <w:bCs/>
        <w:i w:val="false"/>
        <w:i w:val="false"/>
        <w:iCs w:val="false"/>
        <w:color w:val="auto"/>
        <w:kern w:val="2"/>
        <w:sz w:val="16"/>
        <w:szCs w:val="16"/>
        <w:lang w:val="it-IT" w:eastAsia="zh-CN" w:bidi="hi-IN"/>
      </w:rPr>
    </w:pPr>
    <w:r>
      <w:rPr>
        <w:rFonts w:eastAsia="Noto Sans CJK SC Regular" w:cs="Verdana" w:ascii="Verdana" w:hAnsi="Verdana"/>
        <w:b/>
        <w:bCs/>
        <w:i w:val="false"/>
        <w:iCs w:val="false"/>
        <w:color w:val="auto"/>
        <w:kern w:val="2"/>
        <w:sz w:val="16"/>
        <w:szCs w:val="16"/>
        <w:lang w:val="it-IT" w:eastAsia="zh-CN" w:bidi="hi-IN"/>
      </w:rPr>
    </w:r>
  </w:p>
  <w:p>
    <w:pPr>
      <w:pStyle w:val="Intestazione"/>
      <w:jc w:val="center"/>
      <w:rPr>
        <w:rFonts w:ascii="Verdana" w:hAnsi="Verdana" w:eastAsia="Noto Sans CJK SC Regular" w:cs="Verdana"/>
        <w:b/>
        <w:b/>
        <w:bCs/>
        <w:i w:val="false"/>
        <w:i w:val="false"/>
        <w:iCs w:val="false"/>
        <w:color w:val="auto"/>
        <w:kern w:val="2"/>
        <w:sz w:val="16"/>
        <w:szCs w:val="16"/>
        <w:lang w:val="it-IT" w:eastAsia="zh-CN" w:bidi="hi-IN"/>
      </w:rPr>
    </w:pPr>
    <w:r>
      <w:rPr>
        <w:rFonts w:eastAsia="Noto Sans CJK SC Regular" w:cs="Verdana" w:ascii="Verdana" w:hAnsi="Verdana"/>
        <w:b/>
        <w:bCs/>
        <w:i w:val="false"/>
        <w:iCs w:val="false"/>
        <w:color w:val="auto"/>
        <w:kern w:val="2"/>
        <w:sz w:val="16"/>
        <w:szCs w:val="16"/>
        <w:lang w:val="it-IT" w:eastAsia="zh-CN" w:bidi="hi-IN"/>
      </w:rPr>
    </w:r>
  </w:p>
  <w:p>
    <w:pPr>
      <w:pStyle w:val="Intestazione"/>
      <w:jc w:val="center"/>
      <w:rPr>
        <w:rFonts w:ascii="Verdana" w:hAnsi="Verdana" w:eastAsia="Noto Sans CJK SC Regular" w:cs="Verdana"/>
        <w:b/>
        <w:b/>
        <w:bCs/>
        <w:i w:val="false"/>
        <w:i w:val="false"/>
        <w:iCs w:val="false"/>
        <w:color w:val="auto"/>
        <w:kern w:val="2"/>
        <w:sz w:val="16"/>
        <w:szCs w:val="16"/>
        <w:lang w:val="it-IT" w:eastAsia="zh-CN" w:bidi="hi-IN"/>
      </w:rPr>
    </w:pPr>
    <w:r>
      <w:rPr>
        <w:rFonts w:eastAsia="Noto Sans CJK SC Regular" w:cs="Verdana" w:ascii="Verdana" w:hAnsi="Verdana"/>
        <w:b/>
        <w:bCs/>
        <w:i w:val="false"/>
        <w:iCs w:val="false"/>
        <w:color w:val="auto"/>
        <w:kern w:val="2"/>
        <w:sz w:val="16"/>
        <w:szCs w:val="16"/>
        <w:lang w:val="it-IT" w:eastAsia="zh-CN" w:bidi="hi-IN"/>
      </w:rPr>
    </w:r>
  </w:p>
  <w:p>
    <w:pPr>
      <w:pStyle w:val="Intestazione"/>
      <w:jc w:val="center"/>
      <w:rPr>
        <w:rFonts w:ascii="Verdana" w:hAnsi="Verdana" w:eastAsia="Noto Sans CJK SC Regular" w:cs="Verdana"/>
        <w:b/>
        <w:b/>
        <w:bCs/>
        <w:i w:val="false"/>
        <w:i w:val="false"/>
        <w:iCs w:val="false"/>
        <w:color w:val="auto"/>
        <w:kern w:val="2"/>
        <w:sz w:val="16"/>
        <w:szCs w:val="16"/>
        <w:lang w:val="it-IT" w:eastAsia="zh-CN" w:bidi="hi-IN"/>
      </w:rPr>
    </w:pPr>
    <w:r>
      <w:rPr>
        <w:rFonts w:eastAsia="Noto Sans CJK SC Regular" w:cs="Verdana" w:ascii="Verdana" w:hAnsi="Verdana"/>
        <w:b/>
        <w:bCs/>
        <w:i w:val="false"/>
        <w:iCs w:val="false"/>
        <w:color w:val="auto"/>
        <w:kern w:val="2"/>
        <w:sz w:val="16"/>
        <w:szCs w:val="16"/>
        <w:lang w:val="it-IT" w:eastAsia="zh-CN" w:bidi="hi-IN"/>
      </w:rPr>
    </w:r>
  </w:p>
  <w:p>
    <w:pPr>
      <w:pStyle w:val="Intestazione"/>
      <w:jc w:val="center"/>
      <w:rPr>
        <w:rFonts w:ascii="Verdana" w:hAnsi="Verdana" w:eastAsia="Noto Sans CJK SC Regular" w:cs="Verdana"/>
        <w:b/>
        <w:b/>
        <w:bCs/>
        <w:i w:val="false"/>
        <w:i w:val="false"/>
        <w:iCs w:val="false"/>
        <w:color w:val="auto"/>
        <w:kern w:val="2"/>
        <w:sz w:val="16"/>
        <w:szCs w:val="16"/>
        <w:lang w:val="it-IT" w:eastAsia="zh-CN" w:bidi="hi-IN"/>
      </w:rPr>
    </w:pPr>
    <w:r>
      <w:rPr>
        <w:rFonts w:eastAsia="Noto Sans CJK SC Regular" w:cs="Verdana" w:ascii="Verdana" w:hAnsi="Verdana"/>
        <w:b/>
        <w:bCs/>
        <w:i w:val="false"/>
        <w:iCs w:val="false"/>
        <w:color w:val="auto"/>
        <w:kern w:val="2"/>
        <w:sz w:val="16"/>
        <w:szCs w:val="16"/>
        <w:lang w:val="it-IT" w:eastAsia="zh-CN" w:bidi="hi-IN"/>
      </w:rPr>
    </w:r>
  </w:p>
  <w:p>
    <w:pPr>
      <w:pStyle w:val="Intestazione"/>
      <w:jc w:val="center"/>
      <w:rPr>
        <w:rFonts w:ascii="Verdana" w:hAnsi="Verdana" w:eastAsia="Noto Sans CJK SC Regular" w:cs="Verdana"/>
        <w:b/>
        <w:b/>
        <w:bCs/>
        <w:i w:val="false"/>
        <w:i w:val="false"/>
        <w:iCs w:val="false"/>
        <w:color w:val="auto"/>
        <w:kern w:val="2"/>
        <w:sz w:val="16"/>
        <w:szCs w:val="16"/>
        <w:lang w:val="it-IT" w:eastAsia="zh-CN" w:bidi="hi-IN"/>
      </w:rPr>
    </w:pPr>
    <w:r>
      <w:rPr>
        <w:rFonts w:eastAsia="Noto Sans CJK SC Regular" w:cs="Verdana" w:ascii="Verdana" w:hAnsi="Verdana"/>
        <w:b/>
        <w:bCs/>
        <w:i w:val="false"/>
        <w:iCs w:val="false"/>
        <w:color w:val="auto"/>
        <w:kern w:val="2"/>
        <w:sz w:val="16"/>
        <w:szCs w:val="16"/>
        <w:lang w:val="it-IT" w:eastAsia="zh-CN" w:bidi="hi-IN"/>
      </w:rPr>
    </w:r>
  </w:p>
  <w:p>
    <w:pPr>
      <w:pStyle w:val="Intestazione"/>
      <w:jc w:val="center"/>
      <w:rPr>
        <w:rFonts w:ascii="Times New Roman" w:hAnsi="Times New Roman" w:eastAsia="Noto Sans CJK SC Regular" w:cs="Verdana"/>
        <w:b w:val="false"/>
        <w:b w:val="false"/>
        <w:bCs w:val="false"/>
        <w:i/>
        <w:i/>
        <w:iCs/>
        <w:color w:val="auto"/>
        <w:kern w:val="2"/>
        <w:sz w:val="20"/>
        <w:szCs w:val="20"/>
        <w:lang w:val="it-IT" w:eastAsia="zh-CN" w:bidi="hi-IN"/>
      </w:rPr>
    </w:pPr>
    <w:r>
      <w:rPr>
        <w:rFonts w:eastAsia="Noto Sans CJK SC Regular" w:cs="Verdana" w:ascii="Times New Roman" w:hAnsi="Times New Roman"/>
        <w:b w:val="false"/>
        <w:bCs w:val="false"/>
        <w:i/>
        <w:iCs/>
        <w:color w:val="auto"/>
        <w:kern w:val="2"/>
        <w:sz w:val="20"/>
        <w:szCs w:val="20"/>
        <w:lang w:val="it-IT" w:eastAsia="zh-CN" w:bidi="hi-IN"/>
      </w:rPr>
    </w:r>
  </w:p>
  <w:p>
    <w:pPr>
      <w:pStyle w:val="Intestazione"/>
      <w:jc w:val="center"/>
      <w:rPr>
        <w:rFonts w:ascii="Times New Roman" w:hAnsi="Times New Roman" w:eastAsia="Noto Sans CJK SC Regular" w:cs="Verdana"/>
        <w:b w:val="false"/>
        <w:b w:val="false"/>
        <w:bCs w:val="false"/>
        <w:i/>
        <w:i/>
        <w:iCs/>
        <w:color w:val="auto"/>
        <w:kern w:val="2"/>
        <w:sz w:val="20"/>
        <w:szCs w:val="20"/>
        <w:lang w:val="it-IT" w:eastAsia="zh-CN" w:bidi="hi-IN"/>
      </w:rPr>
    </w:pPr>
    <w:r>
      <w:rPr>
        <w:rFonts w:eastAsia="Noto Sans CJK SC Regular" w:cs="Verdana" w:ascii="Times New Roman" w:hAnsi="Times New Roman"/>
        <w:b w:val="false"/>
        <w:bCs w:val="false"/>
        <w:i/>
        <w:iCs/>
        <w:color w:val="auto"/>
        <w:kern w:val="2"/>
        <w:sz w:val="20"/>
        <w:szCs w:val="20"/>
        <w:lang w:val="it-IT" w:eastAsia="zh-CN" w:bidi="hi-IN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"/>
      <w:lvlJc w:val="left"/>
      <w:pPr>
        <w:tabs>
          <w:tab w:val="num" w:pos="720"/>
        </w:tabs>
        <w:ind w:left="720" w:hanging="493"/>
      </w:pPr>
      <w:rPr>
        <w:rFonts w:ascii="MT Extra" w:hAnsi="MT Extra" w:cs="MT Extra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;Times New Roman" w:hAnsi="Liberation Serif;Times New Roman" w:eastAsia="Noto Sans CJK SC Regular" w:cs="FreeSans"/>
      <w:color w:val="auto"/>
      <w:kern w:val="2"/>
      <w:sz w:val="24"/>
      <w:szCs w:val="24"/>
      <w:lang w:val="it-IT" w:eastAsia="zh-CN" w:bidi="hi-IN"/>
    </w:rPr>
  </w:style>
  <w:style w:type="paragraph" w:styleId="Titolo1">
    <w:name w:val="Heading 1"/>
    <w:basedOn w:val="Titolo"/>
    <w:next w:val="Corpodeltesto"/>
    <w:qFormat/>
    <w:pPr>
      <w:numPr>
        <w:ilvl w:val="0"/>
        <w:numId w:val="0"/>
      </w:numPr>
      <w:spacing w:before="240" w:after="120"/>
      <w:outlineLvl w:val="0"/>
    </w:pPr>
    <w:rPr>
      <w:rFonts w:ascii="Liberation Serif" w:hAnsi="Liberation Serif" w:eastAsia="Noto Sans CJK SC" w:cs="Lohit Devanagari"/>
      <w:b/>
      <w:bCs/>
      <w:sz w:val="48"/>
      <w:szCs w:val="48"/>
    </w:rPr>
  </w:style>
  <w:style w:type="character" w:styleId="WW8Num1z0">
    <w:name w:val="WW8Num1z0"/>
    <w:qFormat/>
    <w:rPr>
      <w:rFonts w:ascii="Symbol" w:hAnsi="Symbol" w:cs="OpenSymbol;Arial Unicode MS"/>
      <w:sz w:val="20"/>
      <w:szCs w:val="20"/>
    </w:rPr>
  </w:style>
  <w:style w:type="character" w:styleId="WW8Num1z1">
    <w:name w:val="WW8Num1z1"/>
    <w:qFormat/>
    <w:rPr>
      <w:rFonts w:ascii="OpenSymbol;Arial Unicode MS" w:hAnsi="OpenSymbol;Arial Unicode MS" w:cs="OpenSymbol;Arial Unicode MS"/>
    </w:rPr>
  </w:style>
  <w:style w:type="character" w:styleId="WW8Num2z0">
    <w:name w:val="WW8Num2z0"/>
    <w:qFormat/>
    <w:rPr>
      <w:rFonts w:ascii="Symbol" w:hAnsi="Symbol" w:cs="OpenSymbol;Arial Unicode MS"/>
      <w:sz w:val="20"/>
      <w:szCs w:val="20"/>
    </w:rPr>
  </w:style>
  <w:style w:type="character" w:styleId="WW8Num2z1">
    <w:name w:val="WW8Num2z1"/>
    <w:qFormat/>
    <w:rPr>
      <w:rFonts w:ascii="OpenSymbol;Arial Unicode MS" w:hAnsi="OpenSymbol;Arial Unicode MS" w:cs="OpenSymbol;Arial Unicode MS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Punti">
    <w:name w:val="Punti"/>
    <w:qFormat/>
    <w:rPr>
      <w:rFonts w:ascii="OpenSymbol;Arial Unicode MS" w:hAnsi="OpenSymbol;Arial Unicode MS" w:eastAsia="OpenSymbol;Arial Unicode MS" w:cs="OpenSymbol;Arial Unicode MS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character" w:styleId="Caratteridinumerazione">
    <w:name w:val="Caratteri di numerazione"/>
    <w:qFormat/>
    <w:rPr/>
  </w:style>
  <w:style w:type="character" w:styleId="Carpredefinitoparagrafo">
    <w:name w:val="Car. predefinito paragrafo"/>
    <w:qFormat/>
    <w:rPr/>
  </w:style>
  <w:style w:type="character" w:styleId="Strong">
    <w:name w:val="Strong"/>
    <w:qFormat/>
    <w:rPr>
      <w:b/>
      <w:bCs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;Arial" w:hAnsi="Liberation Sans;Arial" w:eastAsia="Noto Sans CJK SC Regular" w:cs="FreeSans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Free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FreeSans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Intestazione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Pidipagina">
    <w:name w:val="Footer"/>
    <w:basedOn w:val="Intestazioneepidipagina"/>
    <w:pPr>
      <w:suppressLineNumbers/>
      <w:tabs>
        <w:tab w:val="clear" w:pos="4819"/>
        <w:tab w:val="clear" w:pos="9638"/>
        <w:tab w:val="center" w:pos="5103" w:leader="none"/>
        <w:tab w:val="right" w:pos="10206" w:leader="none"/>
      </w:tabs>
    </w:pPr>
    <w:rPr/>
  </w:style>
  <w:style w:type="paragraph" w:styleId="Default">
    <w:name w:val="Default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Noto Sans CJK SC Regular" w:cs="FreeSans"/>
      <w:color w:val="000000"/>
      <w:kern w:val="0"/>
      <w:sz w:val="24"/>
      <w:szCs w:val="24"/>
      <w:lang w:val="it-IT" w:eastAsia="zh-CN" w:bidi="hi-IN"/>
    </w:rPr>
  </w:style>
  <w:style w:type="numbering" w:styleId="Numerazioneabc">
    <w:name w:val="Numerazione abc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1016</TotalTime>
  <Application>LibreOffice/7.3.1.3$Windows_X86_64 LibreOffice_project/a69ca51ded25f3eefd52d7bf9a5fad8c90b87951</Application>
  <AppVersion>15.0000</AppVersion>
  <Pages>2</Pages>
  <Words>569</Words>
  <Characters>3751</Characters>
  <CharactersWithSpaces>4711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2017-04-27T13:32:24Z</dcterms:created>
  <dc:creator/>
  <dc:description/>
  <dc:language>it-IT</dc:language>
  <cp:lastModifiedBy/>
  <cp:lastPrinted>2024-10-16T16:38:03Z</cp:lastPrinted>
  <dcterms:modified xsi:type="dcterms:W3CDTF">2025-09-02T12:56:56Z</dcterms:modified>
  <cp:revision>117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