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50DA" w14:textId="77777777" w:rsidR="00494DFB" w:rsidRDefault="00000000" w:rsidP="00CF5C7A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List per l’individuazione di tecnici esterni. Richiesta assegnazione pratica</w:t>
      </w:r>
    </w:p>
    <w:p w14:paraId="71B5B207" w14:textId="77777777" w:rsidR="00494DFB" w:rsidRDefault="00494DFB" w:rsidP="00CF5C7A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F9749B4" w14:textId="19D1E493" w:rsidR="00494DFB" w:rsidRDefault="00000000" w:rsidP="00CF5C7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.intestatario dell’istanza</w:t>
      </w:r>
      <w:r w:rsidR="00D52DA9">
        <w:rPr>
          <w:sz w:val="24"/>
          <w:szCs w:val="24"/>
        </w:rPr>
        <w:t>/e</w:t>
      </w:r>
      <w:r>
        <w:rPr>
          <w:sz w:val="24"/>
          <w:szCs w:val="24"/>
        </w:rPr>
        <w:t xml:space="preserve"> di condono n……………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barcode</w:t>
      </w:r>
      <w:proofErr w:type="spellEnd"/>
      <w:r>
        <w:rPr>
          <w:sz w:val="24"/>
          <w:szCs w:val="24"/>
        </w:rPr>
        <w:t xml:space="preserve"> n.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.relativo alla consistenza edilizia sita in Via ……………………n…………, nel segnalare che l’istanza di condono indicata è corredata della documentazione prevista ai sensi dell’art. 35 della L. 47/85, ovvero:</w:t>
      </w:r>
    </w:p>
    <w:p w14:paraId="29F34B1E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Descrizione delle opere;</w:t>
      </w:r>
    </w:p>
    <w:p w14:paraId="759597BC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Dichiarazioni sullo stato dei lavori;</w:t>
      </w:r>
    </w:p>
    <w:p w14:paraId="06EAFF56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Certificato di residenza;</w:t>
      </w:r>
    </w:p>
    <w:p w14:paraId="0052396C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della dichiarazione dei redditi;</w:t>
      </w:r>
    </w:p>
    <w:p w14:paraId="6D719A08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Certificato d’iscrizione alla C.C.I.A.A. (solo per le destinazioni non residenziali);</w:t>
      </w:r>
    </w:p>
    <w:p w14:paraId="3A2F0EC8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Prova dell’avvenuto accatastamento;</w:t>
      </w:r>
    </w:p>
    <w:p w14:paraId="3A56E9D8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Certificazione d’idoneità statica (cubature superiori a 450 mc per le Leggi 47/1985 e 724/1994, e sempre per la Legge 326/2003);</w:t>
      </w:r>
    </w:p>
    <w:p w14:paraId="3355DF7B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Perizia Giurata sulle dimensioni e sullo stato delle opere (cubature superiori a 450 mc per le Leggi 47/1985 e 724/1994, e sempre per la Legge 326/2003); </w:t>
      </w:r>
    </w:p>
    <w:p w14:paraId="006B4DA0" w14:textId="77777777" w:rsidR="00494DFB" w:rsidRDefault="00000000" w:rsidP="00CF5C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ed altresì della documentazione preordinata alla verifica della compatibilità paesaggistica prevista   ai sensi dell’art. 146 del sopravvenuto D. Lgs 42/2004, ovvero:</w:t>
      </w:r>
    </w:p>
    <w:p w14:paraId="2F8DA1BB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Elaborati Grafici riportati su un'unica tavola comprendente:</w:t>
      </w:r>
    </w:p>
    <w:p w14:paraId="67825C06" w14:textId="77777777" w:rsidR="00494DFB" w:rsidRDefault="00000000" w:rsidP="00CF5C7A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Planimetria della zona in rapporto 1/2000 o 1/1000 sufficientemente ampia per individuare l’area in oggetto;</w:t>
      </w:r>
    </w:p>
    <w:p w14:paraId="0F113666" w14:textId="77777777" w:rsidR="00494DFB" w:rsidRDefault="00000000" w:rsidP="00CF5C7A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Planimetria della zona d’intervento con quote plano altimetriche in rapporto 1/200;</w:t>
      </w:r>
    </w:p>
    <w:p w14:paraId="2260AB8B" w14:textId="77777777" w:rsidR="00494DFB" w:rsidRDefault="00000000" w:rsidP="00CF5C7A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Piante, prospetto e sezioni in rapporto 1/100 quotate; </w:t>
      </w:r>
    </w:p>
    <w:p w14:paraId="71A1A7B8" w14:textId="4596052D" w:rsidR="00494DFB" w:rsidRDefault="00000000" w:rsidP="00CF5C7A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Documentazione fotografica ad ampio raggio, anche satellitare, che contestualizzi il manufatto nel proprio intorno, con indicazione dei coni ottici di ripresa;</w:t>
      </w:r>
    </w:p>
    <w:p w14:paraId="61AC2ED5" w14:textId="77777777" w:rsidR="00494DFB" w:rsidRDefault="00000000" w:rsidP="00CF5C7A">
      <w:pPr>
        <w:pStyle w:val="Paragrafoelenco"/>
        <w:numPr>
          <w:ilvl w:val="0"/>
          <w:numId w:val="1"/>
        </w:numPr>
        <w:spacing w:line="240" w:lineRule="auto"/>
        <w:jc w:val="both"/>
      </w:pPr>
      <w:r>
        <w:rPr>
          <w:sz w:val="24"/>
          <w:szCs w:val="24"/>
        </w:rPr>
        <w:t>Relazione paesaggistica riferita all’intero fabbricato.</w:t>
      </w:r>
    </w:p>
    <w:p w14:paraId="258D9E49" w14:textId="77777777" w:rsidR="00494DFB" w:rsidRDefault="00000000" w:rsidP="00CF5C7A">
      <w:pPr>
        <w:pStyle w:val="Paragrafoelenco"/>
        <w:spacing w:line="276" w:lineRule="auto"/>
        <w:jc w:val="both"/>
      </w:pPr>
      <w:r>
        <w:rPr>
          <w:sz w:val="24"/>
          <w:szCs w:val="24"/>
        </w:rPr>
        <w:t xml:space="preserve"> </w:t>
      </w:r>
    </w:p>
    <w:p w14:paraId="44FE287E" w14:textId="77777777" w:rsidR="00494DFB" w:rsidRPr="00A81602" w:rsidRDefault="00000000" w:rsidP="00CF5C7A">
      <w:pPr>
        <w:pStyle w:val="Paragrafoelenco"/>
        <w:spacing w:line="276" w:lineRule="auto"/>
        <w:ind w:left="0"/>
      </w:pPr>
      <w:r w:rsidRPr="00A81602">
        <w:rPr>
          <w:b/>
          <w:bCs/>
          <w:sz w:val="24"/>
          <w:szCs w:val="24"/>
        </w:rPr>
        <w:t>chiede</w:t>
      </w:r>
      <w:r w:rsidRPr="00A81602">
        <w:rPr>
          <w:sz w:val="24"/>
          <w:szCs w:val="24"/>
        </w:rPr>
        <w:t xml:space="preserve"> l’assegnazione per l’istruttoria in attuazione dei criteri previsti dalla Delibera di Giunta Comunale n.9/2024 </w:t>
      </w:r>
    </w:p>
    <w:p w14:paraId="5B5511FC" w14:textId="77777777" w:rsidR="00CF5C7A" w:rsidRPr="00A81602" w:rsidRDefault="00CF5C7A" w:rsidP="00CF5C7A">
      <w:pPr>
        <w:spacing w:line="276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</w:pPr>
      <w:r w:rsidRPr="00A81602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Le dichiarazioni sono rese ai sensi dell’art.47 D.P.R. n. 28 dicembre 2000, n.455.</w:t>
      </w:r>
    </w:p>
    <w:p w14:paraId="754C8655" w14:textId="2368A055" w:rsidR="00CF5C7A" w:rsidRPr="00EE008D" w:rsidRDefault="00CF5C7A" w:rsidP="00EE008D">
      <w:pPr>
        <w:spacing w:line="276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</w:pPr>
      <w:r w:rsidRPr="00A81602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                       Data                                                                                                                           Firma</w:t>
      </w:r>
    </w:p>
    <w:p w14:paraId="0F8F2A82" w14:textId="77777777" w:rsidR="00CF5C7A" w:rsidRDefault="00CF5C7A" w:rsidP="00CF5C7A">
      <w:pPr>
        <w:pStyle w:val="Paragrafoelenco"/>
        <w:spacing w:line="276" w:lineRule="auto"/>
        <w:rPr>
          <w:i/>
          <w:iCs/>
          <w:sz w:val="24"/>
          <w:szCs w:val="24"/>
        </w:rPr>
      </w:pPr>
    </w:p>
    <w:p w14:paraId="1AFAFBD4" w14:textId="77777777" w:rsidR="00CF5C7A" w:rsidRDefault="00CF5C7A" w:rsidP="00CF5C7A">
      <w:pPr>
        <w:pStyle w:val="Paragrafoelenco"/>
        <w:spacing w:line="240" w:lineRule="auto"/>
        <w:rPr>
          <w:b/>
          <w:bCs/>
          <w:i/>
          <w:iCs/>
        </w:rPr>
      </w:pPr>
    </w:p>
    <w:p w14:paraId="656438AC" w14:textId="4855B484" w:rsidR="00494DFB" w:rsidRPr="00CF5C7A" w:rsidRDefault="00CF5C7A" w:rsidP="00CF5C7A">
      <w:pPr>
        <w:pStyle w:val="Paragrafoelenco"/>
        <w:spacing w:line="240" w:lineRule="auto"/>
        <w:rPr>
          <w:b/>
          <w:bCs/>
          <w:i/>
          <w:iCs/>
        </w:rPr>
      </w:pPr>
      <w:r w:rsidRPr="00CF5C7A">
        <w:rPr>
          <w:b/>
          <w:bCs/>
          <w:i/>
          <w:iCs/>
        </w:rPr>
        <w:t>Modalità di presentazione</w:t>
      </w:r>
    </w:p>
    <w:p w14:paraId="50DF0296" w14:textId="7E39900C" w:rsidR="00494DFB" w:rsidRPr="00CF5C7A" w:rsidRDefault="00000000" w:rsidP="00CF5C7A">
      <w:pPr>
        <w:spacing w:after="0" w:line="240" w:lineRule="auto"/>
        <w:jc w:val="both"/>
      </w:pPr>
      <w:r w:rsidRPr="00CF5C7A">
        <w:t>Il presente modello, debitamente sottoscritto</w:t>
      </w:r>
      <w:r w:rsidR="00A81602" w:rsidRPr="00CF5C7A">
        <w:t xml:space="preserve"> ed</w:t>
      </w:r>
      <w:r w:rsidRPr="00CF5C7A">
        <w:t xml:space="preserve"> </w:t>
      </w:r>
      <w:r w:rsidR="008266C4" w:rsidRPr="00CF5C7A">
        <w:t>eventualmente integra</w:t>
      </w:r>
      <w:r w:rsidR="008266C4" w:rsidRPr="00CF5C7A">
        <w:t xml:space="preserve">to dalla documentazione </w:t>
      </w:r>
      <w:r w:rsidR="008266C4" w:rsidRPr="00CF5C7A">
        <w:t>sopra elencata</w:t>
      </w:r>
      <w:r w:rsidR="008266C4" w:rsidRPr="00CF5C7A">
        <w:t xml:space="preserve"> </w:t>
      </w:r>
      <w:r w:rsidRPr="00CF5C7A">
        <w:t>andrà inviato</w:t>
      </w:r>
      <w:r w:rsidR="00A81602" w:rsidRPr="00CF5C7A">
        <w:t xml:space="preserve"> con la medesima </w:t>
      </w:r>
      <w:proofErr w:type="spellStart"/>
      <w:r w:rsidR="00A81602" w:rsidRPr="00CF5C7A">
        <w:t>pec</w:t>
      </w:r>
      <w:proofErr w:type="spellEnd"/>
      <w:r w:rsidRPr="00CF5C7A">
        <w:t xml:space="preserve"> </w:t>
      </w:r>
      <w:r w:rsidR="00A81602" w:rsidRPr="00CF5C7A">
        <w:t>ai seguenti indirizzi</w:t>
      </w:r>
      <w:r w:rsidRPr="00CF5C7A">
        <w:t>:</w:t>
      </w:r>
    </w:p>
    <w:p w14:paraId="1F6C1A10" w14:textId="0C6B4C91" w:rsidR="00A81602" w:rsidRPr="00CF5C7A" w:rsidRDefault="00CF5C7A" w:rsidP="00CF5C7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b/>
          <w:bCs/>
        </w:rPr>
      </w:pPr>
      <w:hyperlink r:id="rId5" w:history="1">
        <w:r w:rsidRPr="00CF5C7A">
          <w:rPr>
            <w:rStyle w:val="Collegamentoipertestuale"/>
            <w:b/>
            <w:bCs/>
          </w:rPr>
          <w:t>shortlist.condono@pec.comune.napoli.it</w:t>
        </w:r>
      </w:hyperlink>
      <w:r w:rsidRPr="00CF5C7A">
        <w:rPr>
          <w:b/>
          <w:bCs/>
        </w:rPr>
        <w:t xml:space="preserve">  </w:t>
      </w:r>
      <w:r w:rsidR="008266C4" w:rsidRPr="00CF5C7A">
        <w:rPr>
          <w:b/>
          <w:bCs/>
        </w:rPr>
        <w:t xml:space="preserve"> </w:t>
      </w:r>
    </w:p>
    <w:p w14:paraId="3FAA1114" w14:textId="22577E69" w:rsidR="00A81602" w:rsidRPr="00CF5C7A" w:rsidRDefault="00CF5C7A" w:rsidP="00CF5C7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b/>
          <w:bCs/>
        </w:rPr>
      </w:pPr>
      <w:hyperlink r:id="rId6" w:history="1">
        <w:r w:rsidRPr="00CF5C7A">
          <w:rPr>
            <w:rStyle w:val="Collegamentoipertestuale"/>
            <w:b/>
            <w:bCs/>
          </w:rPr>
          <w:t>condono.edilizio@pec.comune.napoli.i</w:t>
        </w:r>
        <w:r w:rsidRPr="00CF5C7A">
          <w:rPr>
            <w:rStyle w:val="Collegamentoipertestuale"/>
            <w:b/>
            <w:bCs/>
          </w:rPr>
          <w:t>t</w:t>
        </w:r>
      </w:hyperlink>
      <w:r w:rsidRPr="00CF5C7A">
        <w:rPr>
          <w:b/>
          <w:bCs/>
        </w:rPr>
        <w:t xml:space="preserve"> </w:t>
      </w:r>
    </w:p>
    <w:p w14:paraId="7C3F39ED" w14:textId="5DC59FD7" w:rsidR="00A81602" w:rsidRPr="00CF5C7A" w:rsidRDefault="00A81602" w:rsidP="00CF5C7A">
      <w:pPr>
        <w:spacing w:after="0" w:line="276" w:lineRule="auto"/>
        <w:jc w:val="both"/>
        <w:rPr>
          <w:b/>
          <w:bCs/>
          <w:i/>
          <w:iCs/>
        </w:rPr>
      </w:pPr>
      <w:r w:rsidRPr="00CF5C7A">
        <w:t xml:space="preserve">Nell’oggetto delle </w:t>
      </w:r>
      <w:proofErr w:type="spellStart"/>
      <w:r w:rsidRPr="00CF5C7A">
        <w:t>pec</w:t>
      </w:r>
      <w:proofErr w:type="spellEnd"/>
      <w:r w:rsidRPr="00CF5C7A">
        <w:t xml:space="preserve"> andrà indicata la dicitura: “</w:t>
      </w:r>
      <w:r w:rsidRPr="00CF5C7A">
        <w:rPr>
          <w:b/>
          <w:bCs/>
          <w:i/>
          <w:iCs/>
        </w:rPr>
        <w:t xml:space="preserve">Adesione alla procedura ai sensi della Delibera di G.C. 9/2024, istanza/e di condono </w:t>
      </w:r>
      <w:proofErr w:type="gramStart"/>
      <w:r w:rsidRPr="00CF5C7A">
        <w:rPr>
          <w:b/>
          <w:bCs/>
          <w:i/>
          <w:iCs/>
        </w:rPr>
        <w:t>n….</w:t>
      </w:r>
      <w:proofErr w:type="gramEnd"/>
      <w:r w:rsidRPr="00CF5C7A">
        <w:rPr>
          <w:b/>
          <w:bCs/>
          <w:i/>
          <w:iCs/>
        </w:rPr>
        <w:t>.”</w:t>
      </w:r>
    </w:p>
    <w:p w14:paraId="6ABFB3AD" w14:textId="48B0141D" w:rsidR="00494DFB" w:rsidRDefault="00A81602" w:rsidP="00CF5C7A">
      <w:pPr>
        <w:spacing w:after="0" w:line="276" w:lineRule="auto"/>
        <w:jc w:val="both"/>
      </w:pPr>
      <w:r w:rsidRPr="00CF5C7A">
        <w:t>La presente richiesta potrà essere relativa a più istanze di condono solo laddove queste afferiscano a unità immobiliari ricomprese nello stesso fabbricato.</w:t>
      </w:r>
    </w:p>
    <w:p w14:paraId="4884AEB8" w14:textId="129ABD45" w:rsidR="00EE008D" w:rsidRPr="00CF5C7A" w:rsidRDefault="00EE008D" w:rsidP="00CF5C7A">
      <w:pPr>
        <w:spacing w:after="0" w:line="276" w:lineRule="auto"/>
        <w:jc w:val="both"/>
        <w:rPr>
          <w:rFonts w:cstheme="minorHAnsi"/>
        </w:rPr>
      </w:pPr>
      <w:r>
        <w:t>Gli allegati, in totale, non dovranno necessariamente superare la dimensione di 50Mb.</w:t>
      </w:r>
    </w:p>
    <w:sectPr w:rsidR="00EE008D" w:rsidRPr="00CF5C7A" w:rsidSect="00CF5C7A">
      <w:pgSz w:w="11906" w:h="16838"/>
      <w:pgMar w:top="1417" w:right="991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455D3"/>
    <w:multiLevelType w:val="hybridMultilevel"/>
    <w:tmpl w:val="6D189A9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80C3C07"/>
    <w:multiLevelType w:val="multilevel"/>
    <w:tmpl w:val="463E1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823A37"/>
    <w:multiLevelType w:val="multilevel"/>
    <w:tmpl w:val="1C08C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09346D"/>
    <w:multiLevelType w:val="multilevel"/>
    <w:tmpl w:val="E0D616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666514725">
    <w:abstractNumId w:val="2"/>
  </w:num>
  <w:num w:numId="2" w16cid:durableId="1309018532">
    <w:abstractNumId w:val="3"/>
  </w:num>
  <w:num w:numId="3" w16cid:durableId="2132431549">
    <w:abstractNumId w:val="1"/>
  </w:num>
  <w:num w:numId="4" w16cid:durableId="64003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FB"/>
    <w:rsid w:val="002104B7"/>
    <w:rsid w:val="00494DFB"/>
    <w:rsid w:val="008266C4"/>
    <w:rsid w:val="00A81602"/>
    <w:rsid w:val="00B43561"/>
    <w:rsid w:val="00BF1B1B"/>
    <w:rsid w:val="00CF5C7A"/>
    <w:rsid w:val="00D52DA9"/>
    <w:rsid w:val="00E23E54"/>
    <w:rsid w:val="00EE008D"/>
    <w:rsid w:val="00E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8FB8"/>
  <w15:docId w15:val="{387D9C28-45CA-4CAA-A1AE-7A72DF16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A530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A5300"/>
  </w:style>
  <w:style w:type="character" w:styleId="Collegamentoipertestuale">
    <w:name w:val="Hyperlink"/>
    <w:basedOn w:val="Carpredefinitoparagrafo"/>
    <w:uiPriority w:val="99"/>
    <w:unhideWhenUsed/>
    <w:rsid w:val="005035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03556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A530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A530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3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dono.edilizio@pec.comune.napoli.it" TargetMode="External"/><Relationship Id="rId5" Type="http://schemas.openxmlformats.org/officeDocument/2006/relationships/hyperlink" Target="mailto:shortlist.condono@pec.comune.napo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LIMONGELLI</dc:creator>
  <dc:description/>
  <cp:lastModifiedBy>ARMANDO LIMONGELLI</cp:lastModifiedBy>
  <cp:revision>3</cp:revision>
  <cp:lastPrinted>2024-11-18T09:49:00Z</cp:lastPrinted>
  <dcterms:created xsi:type="dcterms:W3CDTF">2025-05-21T08:56:00Z</dcterms:created>
  <dcterms:modified xsi:type="dcterms:W3CDTF">2025-05-21T09:44:00Z</dcterms:modified>
  <dc:language>it-IT</dc:language>
</cp:coreProperties>
</file>